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156F34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56F34">
        <w:rPr>
          <w:b/>
          <w:bCs/>
        </w:rPr>
        <w:t xml:space="preserve">PAZARLAMA </w:t>
      </w:r>
      <w:r w:rsidR="001B4FAB" w:rsidRPr="00156F34">
        <w:rPr>
          <w:b/>
          <w:bCs/>
        </w:rPr>
        <w:t>VE PERAKENDE</w:t>
      </w:r>
      <w:r w:rsidRPr="00156F34">
        <w:rPr>
          <w:b/>
          <w:bCs/>
        </w:rPr>
        <w:t xml:space="preserve"> </w:t>
      </w:r>
      <w:r w:rsidR="00A4787C" w:rsidRPr="00156F34">
        <w:rPr>
          <w:b/>
          <w:bCs/>
        </w:rPr>
        <w:t>ALANI</w:t>
      </w:r>
    </w:p>
    <w:p w:rsidR="006911BB" w:rsidRPr="00156F34" w:rsidRDefault="001A6782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56F34">
        <w:rPr>
          <w:b/>
          <w:bCs/>
        </w:rPr>
        <w:t>EMLAK KOMİSYONCULUĞU</w:t>
      </w:r>
      <w:r w:rsidR="00A4787C" w:rsidRPr="00156F34">
        <w:rPr>
          <w:b/>
          <w:bCs/>
        </w:rPr>
        <w:t xml:space="preserve"> DALI</w:t>
      </w:r>
    </w:p>
    <w:p w:rsidR="00A4787C" w:rsidRPr="00156F34" w:rsidRDefault="00AC7334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/>
        </w:rPr>
      </w:pPr>
      <w:r>
        <w:rPr>
          <w:rStyle w:val="Gl"/>
          <w:color w:val="000000"/>
        </w:rPr>
        <w:t>KALFALIK</w:t>
      </w:r>
      <w:r w:rsidR="00A4787C" w:rsidRPr="00156F34">
        <w:rPr>
          <w:rStyle w:val="Gl"/>
          <w:color w:val="000000"/>
        </w:rPr>
        <w:t xml:space="preserve"> DERS ÇİZELGESİ</w:t>
      </w:r>
    </w:p>
    <w:p w:rsidR="00A4787C" w:rsidRPr="00156F34" w:rsidRDefault="00A4787C" w:rsidP="00EA5F9D">
      <w:pPr>
        <w:jc w:val="both"/>
      </w:pPr>
    </w:p>
    <w:tbl>
      <w:tblPr>
        <w:tblpPr w:leftFromText="141" w:rightFromText="141" w:vertAnchor="text" w:horzAnchor="margin" w:tblpY="110"/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824"/>
      </w:tblGrid>
      <w:tr w:rsidR="001F14D5" w:rsidRPr="00156F34" w:rsidTr="001F14D5">
        <w:trPr>
          <w:trHeight w:val="34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14D5" w:rsidRPr="00156F34" w:rsidRDefault="001F14D5" w:rsidP="001F14D5">
            <w:pPr>
              <w:jc w:val="center"/>
              <w:rPr>
                <w:b/>
                <w:bCs/>
                <w:color w:val="000000"/>
              </w:rPr>
            </w:pPr>
            <w:r w:rsidRPr="00156F34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14D5" w:rsidRPr="00156F34" w:rsidRDefault="001F14D5" w:rsidP="001F14D5">
            <w:pPr>
              <w:spacing w:before="20" w:after="20"/>
            </w:pPr>
            <w:r w:rsidRPr="00156F34">
              <w:t>PAZARLAMA VE PERAKENDE TEMELLERİ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STANDART TÜRK KLAVYESİ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OFİS PROGRAMLARI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ÇALIŞMA HAYATI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DİKSİYON VE ETKİLİ İLETİŞİM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MÜŞTERİ İLİŞKİLERİ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TİCARİ HESAPLAMALAR</w:t>
            </w:r>
          </w:p>
        </w:tc>
      </w:tr>
      <w:tr w:rsidR="001F14D5" w:rsidRPr="00156F34" w:rsidTr="00AC7334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 xml:space="preserve">HUKUK </w:t>
            </w:r>
          </w:p>
        </w:tc>
      </w:tr>
      <w:tr w:rsidR="001A6782" w:rsidRPr="00156F34" w:rsidTr="00AC7334">
        <w:trPr>
          <w:trHeight w:val="340"/>
        </w:trPr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4F5F58"/>
          <w:p w:rsidR="001A6782" w:rsidRPr="00156F34" w:rsidRDefault="001A6782" w:rsidP="00AC7334">
            <w:pPr>
              <w:jc w:val="center"/>
              <w:rPr>
                <w:b/>
                <w:bCs/>
              </w:rPr>
            </w:pPr>
            <w:r w:rsidRPr="00156F34">
              <w:rPr>
                <w:b/>
                <w:bCs/>
              </w:rPr>
              <w:t>DAL DERSLERİ</w:t>
            </w:r>
          </w:p>
          <w:p w:rsidR="001A6782" w:rsidRPr="00156F34" w:rsidRDefault="001A6782" w:rsidP="004F5F58"/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4F5F58">
            <w:r w:rsidRPr="00156F34">
              <w:t>EMLAK HİZMETLERİ</w:t>
            </w:r>
          </w:p>
        </w:tc>
      </w:tr>
      <w:tr w:rsidR="001A6782" w:rsidRPr="00156F34" w:rsidTr="00AC7334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spacing w:before="20" w:after="20"/>
              <w:rPr>
                <w:bCs/>
              </w:rPr>
            </w:pPr>
            <w:r w:rsidRPr="00156F34">
              <w:t>TAPU İŞLEMLERİ</w:t>
            </w:r>
          </w:p>
        </w:tc>
      </w:tr>
    </w:tbl>
    <w:p w:rsidR="001F14D5" w:rsidRPr="00156F34" w:rsidRDefault="001F14D5" w:rsidP="00EA5F9D">
      <w:pPr>
        <w:jc w:val="both"/>
      </w:pPr>
    </w:p>
    <w:p w:rsidR="001F14D5" w:rsidRPr="00156F34" w:rsidRDefault="001F14D5" w:rsidP="00EA5F9D">
      <w:pPr>
        <w:jc w:val="both"/>
      </w:pPr>
    </w:p>
    <w:p w:rsidR="001F14D5" w:rsidRPr="00156F34" w:rsidRDefault="001F14D5" w:rsidP="00EA5F9D">
      <w:pPr>
        <w:jc w:val="both"/>
      </w:pPr>
    </w:p>
    <w:p w:rsidR="00DE4286" w:rsidRPr="00156F34" w:rsidRDefault="006911BB" w:rsidP="00EA5F9D">
      <w:pPr>
        <w:jc w:val="both"/>
        <w:rPr>
          <w:b/>
        </w:rPr>
      </w:pPr>
      <w:r w:rsidRPr="00156F34">
        <w:rPr>
          <w:b/>
        </w:rPr>
        <w:t>PAZARLAMA VE PERAKENDE TEMELLERİ</w:t>
      </w:r>
      <w:r w:rsidR="00DE4286" w:rsidRPr="00156F34">
        <w:rPr>
          <w:b/>
        </w:rPr>
        <w:t xml:space="preserve"> DERSİ</w:t>
      </w:r>
    </w:p>
    <w:p w:rsidR="00422800" w:rsidRPr="00156F34" w:rsidRDefault="00422800" w:rsidP="00EA5F9D">
      <w:pPr>
        <w:jc w:val="both"/>
        <w:rPr>
          <w:b/>
        </w:rPr>
      </w:pPr>
    </w:p>
    <w:p w:rsidR="00DE4286" w:rsidRPr="00156F34" w:rsidRDefault="006911BB" w:rsidP="00EA5F9D">
      <w:pPr>
        <w:jc w:val="both"/>
      </w:pPr>
      <w:r w:rsidRPr="00156F34">
        <w:t>Pazarlama ve Perakende Temelleri</w:t>
      </w:r>
      <w:r w:rsidR="00DE4286" w:rsidRPr="00156F34">
        <w:t xml:space="preserve"> dersine ait modüller aşağıda sıralanmıştır.</w:t>
      </w:r>
    </w:p>
    <w:p w:rsidR="006911BB" w:rsidRPr="00156F34" w:rsidRDefault="006911BB" w:rsidP="00EA5F9D">
      <w:pPr>
        <w:jc w:val="both"/>
      </w:pPr>
    </w:p>
    <w:p w:rsidR="00DE4286" w:rsidRPr="00156F34" w:rsidRDefault="00DE4286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İŞ SAĞLIĞI VE GÜVENLİĞİ</w:t>
      </w:r>
    </w:p>
    <w:p w:rsidR="00DE4286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MESLEĞİMİ TANIYORUM</w:t>
      </w:r>
    </w:p>
    <w:p w:rsidR="00DE4286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GİRİŞİMCİLİK VE İŞLETME</w:t>
      </w:r>
    </w:p>
    <w:p w:rsidR="00DE4286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PAZARLAMA İLKELERİ</w:t>
      </w:r>
    </w:p>
    <w:p w:rsidR="006911BB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TÜKETİCİ DAVRANIŞLARI</w:t>
      </w:r>
    </w:p>
    <w:p w:rsidR="00DE4286" w:rsidRPr="00156F34" w:rsidRDefault="00DE4286" w:rsidP="00EA5F9D">
      <w:pPr>
        <w:jc w:val="both"/>
      </w:pPr>
    </w:p>
    <w:p w:rsidR="00DE4286" w:rsidRPr="00156F34" w:rsidRDefault="00DE4286" w:rsidP="00A8124E">
      <w:pPr>
        <w:pStyle w:val="ListeParagraf"/>
        <w:numPr>
          <w:ilvl w:val="0"/>
          <w:numId w:val="3"/>
        </w:numPr>
        <w:jc w:val="both"/>
        <w:rPr>
          <w:b/>
        </w:rPr>
      </w:pPr>
      <w:r w:rsidRPr="00156F34">
        <w:rPr>
          <w:b/>
        </w:rPr>
        <w:t>İŞ SAĞLIĞI VE GÜVENLİĞİ</w:t>
      </w:r>
    </w:p>
    <w:p w:rsidR="006911BB" w:rsidRPr="00156F34" w:rsidRDefault="006911BB" w:rsidP="006911BB">
      <w:pPr>
        <w:pStyle w:val="ListeParagraf"/>
        <w:jc w:val="both"/>
        <w:rPr>
          <w:b/>
        </w:rPr>
      </w:pPr>
    </w:p>
    <w:p w:rsidR="00DE4286" w:rsidRPr="00156F34" w:rsidRDefault="00DE4286" w:rsidP="00EA5F9D">
      <w:pPr>
        <w:jc w:val="both"/>
        <w:rPr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</w:t>
      </w:r>
      <w:r w:rsidR="00517BD2" w:rsidRPr="00156F34">
        <w:rPr>
          <w:color w:val="000000"/>
        </w:rPr>
        <w:t>Bireye/Öğrenciye;</w:t>
      </w:r>
      <w:r w:rsidRPr="00156F34">
        <w:rPr>
          <w:color w:val="000000"/>
        </w:rPr>
        <w:t xml:space="preserve"> </w:t>
      </w:r>
      <w:r w:rsidR="00AA6EC7" w:rsidRPr="00156F34">
        <w:rPr>
          <w:color w:val="000000"/>
        </w:rPr>
        <w:t>k</w:t>
      </w:r>
      <w:r w:rsidRPr="00156F34">
        <w:rPr>
          <w:color w:val="000000"/>
        </w:rPr>
        <w:t>aza, yaralanma ve yangın olaylarına karşı iş sağlığı</w:t>
      </w:r>
      <w:r w:rsidR="00517BD2" w:rsidRPr="00156F34">
        <w:rPr>
          <w:color w:val="000000"/>
        </w:rPr>
        <w:t xml:space="preserve"> ve güvenliği tedbirleri </w:t>
      </w:r>
      <w:r w:rsidRPr="00156F34">
        <w:rPr>
          <w:color w:val="000000"/>
        </w:rPr>
        <w:t>ile ilgili bilgi ve becerilerin kazandırılması amaçlanmaktadır.</w:t>
      </w:r>
    </w:p>
    <w:p w:rsidR="00517BD2" w:rsidRPr="00156F34" w:rsidRDefault="00517BD2" w:rsidP="00EA5F9D">
      <w:pPr>
        <w:jc w:val="both"/>
        <w:rPr>
          <w:b/>
        </w:rPr>
      </w:pPr>
      <w:r w:rsidRPr="00156F34">
        <w:rPr>
          <w:b/>
        </w:rPr>
        <w:t>KONULAR:</w:t>
      </w:r>
    </w:p>
    <w:p w:rsidR="00DE4286" w:rsidRPr="00156F34" w:rsidRDefault="00DE4286" w:rsidP="00A8124E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156F34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156F34" w:rsidRDefault="00DE4286" w:rsidP="00A8124E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156F34">
        <w:rPr>
          <w:color w:val="000000"/>
        </w:rPr>
        <w:t>Meslek hastalıkları ve korunma yöntemleri</w:t>
      </w:r>
    </w:p>
    <w:p w:rsidR="00AA6EC7" w:rsidRPr="00156F34" w:rsidRDefault="00DE4286" w:rsidP="00A8124E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156F34">
        <w:rPr>
          <w:color w:val="000000"/>
        </w:rPr>
        <w:t xml:space="preserve">İş yerinde oluşabilecek </w:t>
      </w:r>
      <w:r w:rsidRPr="00156F34">
        <w:t>iş kazalarına karşı gerekli tedbirler</w:t>
      </w:r>
    </w:p>
    <w:p w:rsidR="00F5742D" w:rsidRPr="00156F34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156F34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156F34">
        <w:rPr>
          <w:color w:val="000000"/>
        </w:rPr>
        <w:t>İş sağlığı ve güvenliği ile ilgili temel kurallara göre gerekli tedbirleri alır.</w:t>
      </w:r>
    </w:p>
    <w:p w:rsidR="00517BD2" w:rsidRPr="00156F34" w:rsidRDefault="00517BD2" w:rsidP="00EA5F9D">
      <w:pPr>
        <w:spacing w:after="240" w:line="276" w:lineRule="auto"/>
        <w:contextualSpacing/>
        <w:jc w:val="both"/>
      </w:pPr>
    </w:p>
    <w:p w:rsidR="00716F8A" w:rsidRPr="00156F34" w:rsidRDefault="00AB03F2" w:rsidP="00AB03F2">
      <w:r>
        <w:rPr>
          <w:sz w:val="22"/>
          <w:szCs w:val="22"/>
        </w:rPr>
        <w:t xml:space="preserve"> </w:t>
      </w:r>
    </w:p>
    <w:p w:rsidR="009F49C6" w:rsidRPr="00156F34" w:rsidRDefault="009F49C6" w:rsidP="00EA5F9D">
      <w:pPr>
        <w:jc w:val="both"/>
        <w:rPr>
          <w:b/>
        </w:rPr>
      </w:pPr>
    </w:p>
    <w:p w:rsidR="00AA6EC7" w:rsidRPr="00156F34" w:rsidRDefault="006911BB" w:rsidP="00A8124E">
      <w:pPr>
        <w:pStyle w:val="ListeParagraf"/>
        <w:numPr>
          <w:ilvl w:val="0"/>
          <w:numId w:val="3"/>
        </w:numPr>
        <w:jc w:val="both"/>
        <w:rPr>
          <w:b/>
        </w:rPr>
      </w:pPr>
      <w:r w:rsidRPr="00156F34">
        <w:rPr>
          <w:b/>
        </w:rPr>
        <w:t>MESLEĞİMİ TANIYORUM</w:t>
      </w:r>
    </w:p>
    <w:p w:rsidR="00716F8A" w:rsidRPr="00156F34" w:rsidRDefault="00716F8A" w:rsidP="00716F8A">
      <w:pPr>
        <w:pStyle w:val="ListeParagraf"/>
        <w:jc w:val="both"/>
        <w:rPr>
          <w:b/>
        </w:rPr>
      </w:pPr>
    </w:p>
    <w:p w:rsidR="00FA2DD9" w:rsidRPr="00156F34" w:rsidRDefault="00517BD2" w:rsidP="00422800">
      <w:pPr>
        <w:jc w:val="both"/>
        <w:rPr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Bireye/Öğrenciye; </w:t>
      </w:r>
      <w:r w:rsidR="00293947" w:rsidRPr="00156F34">
        <w:t>Mesleği ile ilgili bilgi ve becerileri</w:t>
      </w:r>
      <w:r w:rsidR="00293947" w:rsidRPr="00156F34">
        <w:rPr>
          <w:color w:val="000000"/>
        </w:rPr>
        <w:t xml:space="preserve">n </w:t>
      </w:r>
      <w:r w:rsidR="00FA2DD9" w:rsidRPr="00156F34">
        <w:rPr>
          <w:color w:val="000000"/>
        </w:rPr>
        <w:t>kazandırılması amaçlanmaktadır.</w:t>
      </w:r>
    </w:p>
    <w:p w:rsidR="00422800" w:rsidRPr="00156F34" w:rsidRDefault="00517BD2" w:rsidP="00422800">
      <w:pPr>
        <w:jc w:val="both"/>
        <w:rPr>
          <w:b/>
        </w:rPr>
      </w:pPr>
      <w:r w:rsidRPr="00156F34">
        <w:rPr>
          <w:b/>
        </w:rPr>
        <w:lastRenderedPageBreak/>
        <w:t>KONULAR:</w:t>
      </w:r>
      <w:bookmarkStart w:id="0" w:name="_Hlk54709716"/>
    </w:p>
    <w:bookmarkEnd w:id="0"/>
    <w:p w:rsidR="006911BB" w:rsidRPr="00156F34" w:rsidRDefault="00716F8A" w:rsidP="00A8124E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Mesleğin</w:t>
      </w:r>
      <w:r w:rsidR="006911BB" w:rsidRPr="00156F34">
        <w:rPr>
          <w:rFonts w:ascii="Times New Roman" w:hAnsi="Times New Roman"/>
          <w:sz w:val="24"/>
          <w:szCs w:val="24"/>
        </w:rPr>
        <w:t xml:space="preserve"> çalışma ortam</w:t>
      </w:r>
      <w:r w:rsidR="00270D77" w:rsidRPr="00156F34">
        <w:rPr>
          <w:rFonts w:ascii="Times New Roman" w:hAnsi="Times New Roman"/>
          <w:sz w:val="24"/>
          <w:szCs w:val="24"/>
        </w:rPr>
        <w:t>ı,</w:t>
      </w:r>
      <w:r w:rsidR="006911BB" w:rsidRPr="00156F34">
        <w:rPr>
          <w:rFonts w:ascii="Times New Roman" w:hAnsi="Times New Roman"/>
          <w:sz w:val="24"/>
          <w:szCs w:val="24"/>
        </w:rPr>
        <w:t xml:space="preserve"> ko</w:t>
      </w:r>
      <w:r w:rsidRPr="00156F34">
        <w:rPr>
          <w:rFonts w:ascii="Times New Roman" w:hAnsi="Times New Roman"/>
          <w:sz w:val="24"/>
          <w:szCs w:val="24"/>
        </w:rPr>
        <w:t>şulları</w:t>
      </w:r>
      <w:r w:rsidR="00270D77" w:rsidRPr="00156F34">
        <w:rPr>
          <w:rFonts w:ascii="Times New Roman" w:hAnsi="Times New Roman"/>
          <w:sz w:val="24"/>
          <w:szCs w:val="24"/>
        </w:rPr>
        <w:t xml:space="preserve"> ve</w:t>
      </w:r>
      <w:r w:rsidRPr="00156F34">
        <w:rPr>
          <w:rFonts w:ascii="Times New Roman" w:hAnsi="Times New Roman"/>
          <w:sz w:val="24"/>
          <w:szCs w:val="24"/>
        </w:rPr>
        <w:t xml:space="preserve"> kariyer fırsatları</w:t>
      </w:r>
    </w:p>
    <w:p w:rsidR="009F49C6" w:rsidRPr="00156F34" w:rsidRDefault="006911BB" w:rsidP="00A8124E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Mesleğinin görev ve sorumlulukları</w:t>
      </w:r>
    </w:p>
    <w:p w:rsidR="0076022F" w:rsidRPr="00156F34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156F34">
        <w:t>Mesleği ile ilgili bilgi ve becerileri açıklar.</w:t>
      </w:r>
    </w:p>
    <w:p w:rsidR="001B4FAB" w:rsidRDefault="00AB03F2" w:rsidP="001B4FAB">
      <w:r>
        <w:rPr>
          <w:sz w:val="22"/>
          <w:szCs w:val="22"/>
        </w:rPr>
        <w:t xml:space="preserve"> </w:t>
      </w:r>
    </w:p>
    <w:p w:rsidR="00716F8A" w:rsidRPr="00156F34" w:rsidRDefault="00716F8A" w:rsidP="00716F8A">
      <w:pPr>
        <w:spacing w:after="240" w:line="276" w:lineRule="auto"/>
        <w:contextualSpacing/>
        <w:jc w:val="both"/>
        <w:rPr>
          <w:bCs/>
          <w:color w:val="000000"/>
        </w:rPr>
      </w:pPr>
    </w:p>
    <w:p w:rsidR="00716F8A" w:rsidRPr="00156F34" w:rsidRDefault="00716F8A" w:rsidP="00A8124E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Cs/>
          <w:color w:val="000000"/>
        </w:rPr>
      </w:pPr>
      <w:r w:rsidRPr="00156F34">
        <w:rPr>
          <w:b/>
        </w:rPr>
        <w:t xml:space="preserve">GİRİŞİMCİLİK VE İŞLETME </w:t>
      </w:r>
    </w:p>
    <w:p w:rsidR="009F49C6" w:rsidRPr="00156F34" w:rsidRDefault="009F49C6" w:rsidP="00716F8A">
      <w:pPr>
        <w:spacing w:after="240" w:line="276" w:lineRule="auto"/>
        <w:jc w:val="both"/>
        <w:rPr>
          <w:bCs/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Bireye/Öğrenciye; </w:t>
      </w:r>
      <w:r w:rsidR="00293947" w:rsidRPr="00156F34">
        <w:t>Girişimcilik ve işletme ile ilgili bilgi ve becerilerin</w:t>
      </w:r>
      <w:r w:rsidRPr="00156F34">
        <w:rPr>
          <w:color w:val="000000"/>
        </w:rPr>
        <w:t xml:space="preserve"> kazandırılması amaçlanmaktadır.</w:t>
      </w:r>
    </w:p>
    <w:p w:rsidR="009F49C6" w:rsidRPr="00156F34" w:rsidRDefault="009F49C6" w:rsidP="00EA5F9D">
      <w:pPr>
        <w:jc w:val="both"/>
        <w:rPr>
          <w:b/>
        </w:rPr>
      </w:pPr>
      <w:r w:rsidRPr="00156F34">
        <w:rPr>
          <w:b/>
        </w:rPr>
        <w:t>KONULAR: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Girişimcilik ile ilgili temel kavramlar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Girişimcinin özellikleri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İşletme ile </w:t>
      </w:r>
      <w:r w:rsidR="00C35655" w:rsidRPr="00156F34">
        <w:rPr>
          <w:rFonts w:ascii="Times New Roman" w:hAnsi="Times New Roman"/>
          <w:sz w:val="24"/>
          <w:szCs w:val="24"/>
        </w:rPr>
        <w:t>ilgili temel kavramlar</w:t>
      </w:r>
    </w:p>
    <w:p w:rsidR="00716F8A" w:rsidRPr="00156F34" w:rsidRDefault="00C35655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İşletmenin iş akışı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İşletmeleri faaliyet alanlarına, üretilen mal ve hizmet türlerine ve</w:t>
      </w:r>
      <w:r w:rsidR="00C35655" w:rsidRPr="00156F34">
        <w:rPr>
          <w:rFonts w:ascii="Times New Roman" w:hAnsi="Times New Roman"/>
          <w:sz w:val="24"/>
          <w:szCs w:val="24"/>
        </w:rPr>
        <w:t xml:space="preserve"> sahipliğine göre sınıflandırma</w:t>
      </w:r>
    </w:p>
    <w:p w:rsidR="00716F8A" w:rsidRPr="00156F34" w:rsidRDefault="00716F8A" w:rsidP="00447C56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9F49C6" w:rsidRPr="00156F34" w:rsidRDefault="0076022F" w:rsidP="00EC1E09">
      <w:pPr>
        <w:spacing w:after="240" w:line="276" w:lineRule="auto"/>
        <w:contextualSpacing/>
        <w:jc w:val="both"/>
      </w:pPr>
      <w:r w:rsidRPr="00156F34">
        <w:t>Girişimcilik ve işletme ile ilgili bilgi ve becerileri açıklar.</w:t>
      </w:r>
    </w:p>
    <w:p w:rsidR="001B4FAB" w:rsidRDefault="00AB03F2" w:rsidP="001B4FAB">
      <w:r>
        <w:t xml:space="preserve"> </w:t>
      </w:r>
    </w:p>
    <w:p w:rsidR="002E409A" w:rsidRPr="00156F34" w:rsidRDefault="002E409A" w:rsidP="00C35655">
      <w:pPr>
        <w:spacing w:after="240" w:line="276" w:lineRule="auto"/>
        <w:contextualSpacing/>
        <w:jc w:val="both"/>
        <w:rPr>
          <w:bCs/>
          <w:color w:val="000000"/>
        </w:rPr>
      </w:pPr>
    </w:p>
    <w:p w:rsidR="002E409A" w:rsidRPr="00156F34" w:rsidRDefault="002E409A" w:rsidP="00A8124E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PAZARLAMA İLKELERİ</w:t>
      </w:r>
      <w:r w:rsidRPr="00156F34">
        <w:rPr>
          <w:b/>
        </w:rPr>
        <w:t xml:space="preserve"> </w:t>
      </w:r>
    </w:p>
    <w:p w:rsidR="002E409A" w:rsidRPr="00156F34" w:rsidRDefault="002E409A" w:rsidP="002E409A">
      <w:pPr>
        <w:spacing w:after="240" w:line="276" w:lineRule="auto"/>
        <w:jc w:val="both"/>
        <w:rPr>
          <w:bCs/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Bireye/Öğrenciye; </w:t>
      </w:r>
      <w:r w:rsidR="0076022F" w:rsidRPr="00156F34">
        <w:rPr>
          <w:bCs/>
        </w:rPr>
        <w:t>Pazarlama alanına ait temel bilgi ve beceriler</w:t>
      </w:r>
      <w:r w:rsidR="0076022F" w:rsidRPr="00156F34">
        <w:rPr>
          <w:color w:val="000000"/>
        </w:rPr>
        <w:t xml:space="preserve">in </w:t>
      </w:r>
      <w:r w:rsidRPr="00156F34">
        <w:rPr>
          <w:color w:val="000000"/>
        </w:rPr>
        <w:t>kazandırılması amaçlanmaktadır.</w:t>
      </w:r>
    </w:p>
    <w:p w:rsidR="002E409A" w:rsidRPr="00156F34" w:rsidRDefault="002E409A" w:rsidP="002E409A">
      <w:pPr>
        <w:jc w:val="both"/>
        <w:rPr>
          <w:b/>
        </w:rPr>
      </w:pPr>
      <w:r w:rsidRPr="00156F34">
        <w:rPr>
          <w:b/>
        </w:rPr>
        <w:t>KONULAR:</w:t>
      </w:r>
    </w:p>
    <w:p w:rsidR="002E409A" w:rsidRPr="00156F34" w:rsidRDefault="002E409A" w:rsidP="002E409A">
      <w:pPr>
        <w:jc w:val="both"/>
        <w:rPr>
          <w:b/>
        </w:rPr>
      </w:pPr>
    </w:p>
    <w:p w:rsidR="002E409A" w:rsidRPr="00156F34" w:rsidRDefault="002E409A" w:rsidP="00A8124E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Pazarlama kavramını ve pazarlamanın tarihsel gelişimini açıklar.</w:t>
      </w:r>
    </w:p>
    <w:p w:rsidR="002E409A" w:rsidRPr="00156F34" w:rsidRDefault="002E409A" w:rsidP="00A8124E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Pazarlamanın temel kavramlarını açıklar.</w:t>
      </w:r>
    </w:p>
    <w:p w:rsidR="002E409A" w:rsidRPr="00156F34" w:rsidRDefault="002E409A" w:rsidP="00A8124E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Pazarlama ve hizmet karması elemanlarını ve yeni yaklaşımları açıklar.</w:t>
      </w:r>
    </w:p>
    <w:p w:rsidR="0076022F" w:rsidRPr="00156F34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156F34">
        <w:rPr>
          <w:bCs/>
        </w:rPr>
        <w:t>Pazarlama alanına ait temel bilgi ve becerileri açıklar.</w:t>
      </w:r>
    </w:p>
    <w:p w:rsidR="002E409A" w:rsidRPr="00156F34" w:rsidRDefault="002E409A" w:rsidP="002E409A">
      <w:pPr>
        <w:spacing w:after="240" w:line="276" w:lineRule="auto"/>
        <w:contextualSpacing/>
        <w:jc w:val="both"/>
      </w:pPr>
    </w:p>
    <w:p w:rsidR="001B4FAB" w:rsidRDefault="001B4FAB" w:rsidP="001B4FAB">
      <w:pPr>
        <w:rPr>
          <w:sz w:val="22"/>
          <w:szCs w:val="22"/>
        </w:rPr>
      </w:pPr>
    </w:p>
    <w:p w:rsidR="00750CAC" w:rsidRPr="00156F34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156F34" w:rsidRDefault="002E409A" w:rsidP="00A8124E">
      <w:pPr>
        <w:pStyle w:val="ListeParagraf"/>
        <w:numPr>
          <w:ilvl w:val="0"/>
          <w:numId w:val="10"/>
        </w:numPr>
        <w:jc w:val="both"/>
        <w:rPr>
          <w:b/>
        </w:rPr>
      </w:pPr>
      <w:r w:rsidRPr="00156F34">
        <w:rPr>
          <w:b/>
        </w:rPr>
        <w:t>TÜKETİCİ DAVRANIŞLARI</w:t>
      </w:r>
    </w:p>
    <w:p w:rsidR="002E409A" w:rsidRPr="00156F34" w:rsidRDefault="002E409A" w:rsidP="002E409A">
      <w:pPr>
        <w:pStyle w:val="ListeParagraf"/>
        <w:jc w:val="both"/>
        <w:rPr>
          <w:b/>
        </w:rPr>
      </w:pPr>
    </w:p>
    <w:p w:rsidR="00EA5F9D" w:rsidRPr="00156F34" w:rsidRDefault="00EA5F9D" w:rsidP="00EC1E09">
      <w:pPr>
        <w:jc w:val="both"/>
      </w:pPr>
      <w:r w:rsidRPr="00156F34">
        <w:rPr>
          <w:b/>
        </w:rPr>
        <w:t>MODÜLÜN AMACI:</w:t>
      </w:r>
      <w:r w:rsidRPr="00156F34">
        <w:t xml:space="preserve"> Bireye/Öğrenciye; </w:t>
      </w:r>
      <w:r w:rsidR="0076022F" w:rsidRPr="00156F34">
        <w:t>T</w:t>
      </w:r>
      <w:r w:rsidR="0076022F" w:rsidRPr="00156F34">
        <w:rPr>
          <w:bCs/>
        </w:rPr>
        <w:t>üketici davranışları ile ilgili bilgi ve becerilerin</w:t>
      </w:r>
      <w:r w:rsidRPr="00156F34">
        <w:t xml:space="preserve"> kazandırılması amaçlanmaktadır. </w:t>
      </w:r>
    </w:p>
    <w:p w:rsidR="00EA5F9D" w:rsidRPr="00156F34" w:rsidRDefault="00EA5F9D" w:rsidP="00EA5F9D">
      <w:pPr>
        <w:jc w:val="both"/>
        <w:rPr>
          <w:b/>
        </w:rPr>
      </w:pPr>
      <w:r w:rsidRPr="00156F34">
        <w:rPr>
          <w:b/>
        </w:rPr>
        <w:t>KONULAR: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lastRenderedPageBreak/>
        <w:t>Tüketici davranışları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 davranışlarını etkileyen faktörler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Tüketicilerin ürünleri satın alırken algıladıkları riskler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Tüketicinin satın alma karar sürecinin adımları</w:t>
      </w:r>
    </w:p>
    <w:p w:rsidR="0076022F" w:rsidRPr="00156F34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156F34">
        <w:t>T</w:t>
      </w:r>
      <w:r w:rsidRPr="00156F34">
        <w:rPr>
          <w:bCs/>
        </w:rPr>
        <w:t>üketici davranışları ile ilgili bilgi ve becerileri açıklar.</w:t>
      </w:r>
    </w:p>
    <w:p w:rsidR="00EA5F9D" w:rsidRPr="00156F34" w:rsidRDefault="00EA5F9D" w:rsidP="00EA5F9D">
      <w:pPr>
        <w:spacing w:after="240" w:line="276" w:lineRule="auto"/>
        <w:ind w:left="1429"/>
        <w:contextualSpacing/>
        <w:jc w:val="both"/>
      </w:pPr>
    </w:p>
    <w:p w:rsidR="002E409A" w:rsidRPr="00156F34" w:rsidRDefault="002E409A" w:rsidP="00EA5F9D">
      <w:pPr>
        <w:spacing w:after="240" w:line="276" w:lineRule="auto"/>
        <w:contextualSpacing/>
        <w:jc w:val="both"/>
      </w:pPr>
    </w:p>
    <w:p w:rsidR="002E409A" w:rsidRPr="00156F34" w:rsidRDefault="002E409A" w:rsidP="002E409A">
      <w:pPr>
        <w:pStyle w:val="PBalk4"/>
        <w:ind w:firstLine="0"/>
        <w:rPr>
          <w:rFonts w:ascii="Times New Roman" w:hAnsi="Times New Roman"/>
          <w:bCs/>
          <w:color w:val="000000"/>
          <w:sz w:val="24"/>
        </w:rPr>
      </w:pPr>
      <w:bookmarkStart w:id="1" w:name="_Toc67582810"/>
      <w:bookmarkStart w:id="2" w:name="_Toc71285388"/>
      <w:r w:rsidRPr="00156F34">
        <w:rPr>
          <w:rFonts w:ascii="Times New Roman" w:hAnsi="Times New Roman"/>
          <w:bCs/>
          <w:color w:val="000000"/>
          <w:sz w:val="24"/>
        </w:rPr>
        <w:t>STANDART TÜRK KLAVYESİ DERSİ</w:t>
      </w:r>
      <w:bookmarkEnd w:id="1"/>
      <w:bookmarkEnd w:id="2"/>
      <w:r w:rsidRPr="00156F34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F5742D" w:rsidRPr="00156F34" w:rsidRDefault="002E409A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Standart Türk Klavyesi</w:t>
      </w:r>
      <w:r w:rsidR="00F5742D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F5742D" w:rsidRPr="00156F34" w:rsidRDefault="002E409A" w:rsidP="00A8124E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TUŞLARI DOĞRU KULLANMA</w:t>
      </w:r>
    </w:p>
    <w:p w:rsidR="00F5742D" w:rsidRPr="00156F34" w:rsidRDefault="002E409A" w:rsidP="00A8124E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YAZI YAZMA</w:t>
      </w:r>
    </w:p>
    <w:p w:rsidR="002E409A" w:rsidRPr="00156F34" w:rsidRDefault="002E409A" w:rsidP="002E409A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E409A" w:rsidRPr="00156F34" w:rsidRDefault="002E409A" w:rsidP="00A8124E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TUŞLARI DOĞRU KULLANMA</w:t>
      </w:r>
    </w:p>
    <w:p w:rsidR="0022415E" w:rsidRPr="00156F34" w:rsidRDefault="00F5742D" w:rsidP="00447C56">
      <w:pPr>
        <w:spacing w:after="240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FD17FF" w:rsidRPr="00156F34">
        <w:rPr>
          <w:rFonts w:eastAsia="PMingLiU"/>
        </w:rPr>
        <w:t>Duruş-oturuş tekniklerine uygun olarak klavyede temel sıra harf ve yardımcı tuşları doğru kullanma</w:t>
      </w:r>
      <w:r w:rsidR="0022415E" w:rsidRPr="00156F34">
        <w:rPr>
          <w:color w:val="000000"/>
        </w:rPr>
        <w:t xml:space="preserve"> ile ilgili bilgi ve becerilerin kazandırılması amaçlanmaktadır. </w:t>
      </w:r>
    </w:p>
    <w:p w:rsidR="00F5742D" w:rsidRPr="00156F34" w:rsidRDefault="00F5742D" w:rsidP="00447C56">
      <w:pPr>
        <w:rPr>
          <w:b/>
        </w:rPr>
      </w:pPr>
      <w:r w:rsidRPr="00156F34">
        <w:rPr>
          <w:b/>
        </w:rPr>
        <w:t>KONULAR: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 kullanırken uygun pozisyon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Klavyede temel harf sıra tuşlarına doğru teknikler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Klavyede temel sıra dışındaki harf tuşlarına doğru teknikle vurma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Klavyede</w:t>
      </w:r>
      <w:r w:rsidRPr="00156F34">
        <w:rPr>
          <w:rFonts w:ascii="Times New Roman" w:eastAsia="PMingLiU" w:hAnsi="Times New Roman"/>
          <w:sz w:val="24"/>
          <w:szCs w:val="24"/>
        </w:rPr>
        <w:t xml:space="preserve"> bulunan yardımcı tuşlara doğru teknikle vurma</w:t>
      </w:r>
    </w:p>
    <w:p w:rsidR="00FD17FF" w:rsidRPr="00156F34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  <w:r w:rsidRPr="00156F34">
        <w:rPr>
          <w:rFonts w:eastAsia="PMingLiU"/>
        </w:rPr>
        <w:t xml:space="preserve">Duruş-oturuş tekniklerine uygun olarak klavyede temel sıra harf ve yardımcı tuşları doğru kullanır. </w:t>
      </w:r>
    </w:p>
    <w:p w:rsidR="005F3C97" w:rsidRPr="00156F34" w:rsidRDefault="005F3C97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FD17FF" w:rsidRPr="00156F34" w:rsidRDefault="00FD17FF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156F34" w:rsidRDefault="005F3C97" w:rsidP="00A8124E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YAZI YAZMA</w:t>
      </w:r>
    </w:p>
    <w:p w:rsidR="0022415E" w:rsidRPr="00156F34" w:rsidRDefault="0022415E" w:rsidP="00FD17FF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FD17FF" w:rsidRPr="00156F34">
        <w:rPr>
          <w:rFonts w:eastAsia="PMingLiU"/>
        </w:rPr>
        <w:t xml:space="preserve">Klavyede harf ve sayı tuşları ile noktalama işareti tuşlarını tekniğine uygun kullanarak süreli yazı yazması </w:t>
      </w:r>
      <w:r w:rsidRPr="00156F34">
        <w:rPr>
          <w:color w:val="000000"/>
        </w:rPr>
        <w:t xml:space="preserve">ile ilgili bilgi ve becerilerin kazandırılması amaçlanmaktadır. </w:t>
      </w:r>
    </w:p>
    <w:p w:rsidR="0022415E" w:rsidRPr="00156F34" w:rsidRDefault="0022415E" w:rsidP="0022415E">
      <w:pPr>
        <w:spacing w:after="240" w:line="276" w:lineRule="auto"/>
        <w:jc w:val="both"/>
        <w:rPr>
          <w:b/>
        </w:rPr>
      </w:pPr>
      <w:r w:rsidRPr="00156F34">
        <w:rPr>
          <w:b/>
        </w:rPr>
        <w:t>KONULAR:</w:t>
      </w:r>
    </w:p>
    <w:p w:rsidR="005F3C97" w:rsidRPr="00156F34" w:rsidRDefault="005F3C97" w:rsidP="00A8124E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Klavyede harf ve sayı tuşlarına doğru teknikle vurma. </w:t>
      </w:r>
    </w:p>
    <w:p w:rsidR="005F3C97" w:rsidRPr="00156F34" w:rsidRDefault="005F3C97" w:rsidP="00A8124E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Klavyede noktalama işaretlerine doğru teknikle vurma </w:t>
      </w:r>
    </w:p>
    <w:p w:rsidR="00FD17FF" w:rsidRPr="00156F34" w:rsidRDefault="005F3C97" w:rsidP="00A8124E">
      <w:pPr>
        <w:pStyle w:val="PMaddeimi"/>
        <w:numPr>
          <w:ilvl w:val="0"/>
          <w:numId w:val="16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Verilen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metni süresinde yazım ve dilbilgisi kurallarına uygun olarak yazma.</w:t>
      </w:r>
    </w:p>
    <w:p w:rsidR="00FD17FF" w:rsidRPr="00156F34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156F34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156F34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lastRenderedPageBreak/>
        <w:t xml:space="preserve">Klavyede harf ve sayı tuşları ile noktalama işareti tuşlarını tekniğine uygun kullanarak süreli yazı yazar. </w:t>
      </w:r>
    </w:p>
    <w:p w:rsidR="001B4FAB" w:rsidRDefault="001B4FAB" w:rsidP="001B4FAB"/>
    <w:p w:rsidR="00750CAC" w:rsidRPr="00156F34" w:rsidRDefault="005F3C97" w:rsidP="00AC6683">
      <w:pPr>
        <w:spacing w:after="240" w:line="276" w:lineRule="auto"/>
        <w:contextualSpacing/>
        <w:jc w:val="both"/>
        <w:rPr>
          <w:bCs/>
          <w:color w:val="000000"/>
        </w:rPr>
      </w:pPr>
      <w:r w:rsidRPr="00156F34">
        <w:t xml:space="preserve"> </w:t>
      </w:r>
    </w:p>
    <w:p w:rsidR="00AF4747" w:rsidRPr="00156F34" w:rsidRDefault="00AF4747" w:rsidP="00AF4747">
      <w:pPr>
        <w:spacing w:after="240" w:line="276" w:lineRule="auto"/>
        <w:jc w:val="both"/>
        <w:rPr>
          <w:b/>
          <w:bCs/>
          <w:color w:val="000000"/>
        </w:rPr>
      </w:pPr>
    </w:p>
    <w:p w:rsidR="00FD17FF" w:rsidRPr="00156F34" w:rsidRDefault="00FD17FF" w:rsidP="00AF47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OFİS PROGRAMLARI DERSİ</w:t>
      </w:r>
    </w:p>
    <w:p w:rsidR="00FD17FF" w:rsidRPr="00156F34" w:rsidRDefault="00FD17FF" w:rsidP="00FD17FF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Ofis Programları dersine ait modüller aşağıda sıralanmıştır.</w:t>
      </w:r>
    </w:p>
    <w:p w:rsidR="00FD17FF" w:rsidRPr="00156F34" w:rsidRDefault="00FD17FF" w:rsidP="00A8124E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KELİME İŞLEMCİ</w:t>
      </w:r>
    </w:p>
    <w:p w:rsidR="00FD17FF" w:rsidRPr="00156F34" w:rsidRDefault="00FD17FF" w:rsidP="00A8124E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ELEKTRONİK TABLOLAMA</w:t>
      </w:r>
    </w:p>
    <w:p w:rsidR="00FD17FF" w:rsidRPr="00156F34" w:rsidRDefault="00FD17FF" w:rsidP="00A8124E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SUNU HAZIRLAMA</w:t>
      </w:r>
    </w:p>
    <w:p w:rsidR="00FD17FF" w:rsidRPr="00156F34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156F34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156F34" w:rsidRDefault="00FD17FF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KELİME İŞLEMCİ</w:t>
      </w:r>
    </w:p>
    <w:p w:rsidR="00FD17FF" w:rsidRPr="00156F34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</w:rPr>
        <w:t>Kelime işlemci programı kullanarak doküman hazırlama</w:t>
      </w:r>
      <w:r w:rsidRPr="00156F34">
        <w:rPr>
          <w:color w:val="000000"/>
        </w:rPr>
        <w:t xml:space="preserve"> ile ilgili bilgi ve becerilerin kazandırılması </w:t>
      </w:r>
    </w:p>
    <w:p w:rsidR="00FD17FF" w:rsidRPr="00156F34" w:rsidRDefault="00FD17FF" w:rsidP="00FD17FF">
      <w:pPr>
        <w:rPr>
          <w:b/>
        </w:rPr>
      </w:pPr>
      <w:r w:rsidRPr="00156F34">
        <w:rPr>
          <w:b/>
        </w:rPr>
        <w:t>KONULAR: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156F34" w:rsidRDefault="00FD17FF" w:rsidP="00FD17FF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Kelime işlemci programı kullanarak doküman hazırlar.</w:t>
      </w:r>
    </w:p>
    <w:p w:rsidR="001B4FAB" w:rsidRDefault="001B4FAB" w:rsidP="001B4FAB">
      <w:pPr>
        <w:rPr>
          <w:sz w:val="22"/>
          <w:szCs w:val="22"/>
        </w:rPr>
      </w:pPr>
    </w:p>
    <w:p w:rsidR="00FD17FF" w:rsidRPr="00156F34" w:rsidRDefault="00FD17FF" w:rsidP="00AF4747">
      <w:pPr>
        <w:spacing w:after="240" w:line="276" w:lineRule="auto"/>
        <w:jc w:val="both"/>
      </w:pPr>
    </w:p>
    <w:p w:rsidR="00FD17FF" w:rsidRPr="00156F34" w:rsidRDefault="00FD17FF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ELEKTRONİK TABLOLAMA</w:t>
      </w:r>
    </w:p>
    <w:p w:rsidR="00FD17FF" w:rsidRPr="00156F34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</w:rPr>
        <w:t xml:space="preserve">Elektronik tablolama programını kullanarak doküman hazırlama </w:t>
      </w:r>
      <w:r w:rsidRPr="00156F34">
        <w:rPr>
          <w:color w:val="000000"/>
        </w:rPr>
        <w:t>ile ilgili bilgi ve becerilerin kazandırılması.</w:t>
      </w:r>
    </w:p>
    <w:p w:rsidR="00FD17FF" w:rsidRPr="00156F34" w:rsidRDefault="00FD17FF" w:rsidP="00FD17FF">
      <w:pPr>
        <w:rPr>
          <w:b/>
        </w:rPr>
      </w:pPr>
      <w:r w:rsidRPr="00156F34">
        <w:rPr>
          <w:b/>
        </w:rPr>
        <w:t>KONULAR: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biçim ve düzende elektronik tablo oluşturur. 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hesaplama işlemini gerekli hücreler üzerinde formülleri kullanarak yapar. 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Amaca uygun grafik türünü seçerek grafik oluşturur. 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formatta belgenin çıktısını alır. </w:t>
      </w:r>
    </w:p>
    <w:p w:rsidR="00FD17FF" w:rsidRPr="00156F34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  <w:r w:rsidRPr="00156F34">
        <w:rPr>
          <w:rFonts w:eastAsia="PMingLiU"/>
        </w:rPr>
        <w:t>Elektronik tablolama programını kullanarak doküman hazırlar</w:t>
      </w:r>
      <w:r w:rsidRPr="00156F34">
        <w:rPr>
          <w:bCs/>
          <w:color w:val="000000"/>
        </w:rPr>
        <w:t xml:space="preserve"> </w:t>
      </w:r>
    </w:p>
    <w:p w:rsidR="00FD17FF" w:rsidRPr="00156F34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</w:p>
    <w:p w:rsidR="001B4FAB" w:rsidRDefault="001B4FAB" w:rsidP="001B4FAB">
      <w:pPr>
        <w:rPr>
          <w:sz w:val="22"/>
          <w:szCs w:val="22"/>
        </w:rPr>
      </w:pPr>
    </w:p>
    <w:p w:rsidR="00FD17FF" w:rsidRPr="00156F34" w:rsidRDefault="00FD17FF" w:rsidP="00AF4747">
      <w:pPr>
        <w:spacing w:after="240" w:line="276" w:lineRule="auto"/>
        <w:jc w:val="both"/>
      </w:pPr>
    </w:p>
    <w:p w:rsidR="00FD17FF" w:rsidRPr="00156F34" w:rsidRDefault="00FD17FF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lastRenderedPageBreak/>
        <w:t>SUNU HAZIRLAMA</w:t>
      </w:r>
    </w:p>
    <w:p w:rsidR="00FD17FF" w:rsidRPr="00156F34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b/>
          <w:bCs/>
        </w:rPr>
        <w:t xml:space="preserve">: </w:t>
      </w:r>
      <w:r w:rsidRPr="00156F34">
        <w:rPr>
          <w:rFonts w:eastAsia="PMingLiU"/>
        </w:rPr>
        <w:t xml:space="preserve">Sunu hazırlama programını kullanarak doküman hazırlama </w:t>
      </w:r>
      <w:r w:rsidRPr="00156F34">
        <w:rPr>
          <w:color w:val="000000"/>
        </w:rPr>
        <w:t xml:space="preserve">ile ilgili bilgi ve becerilerin kazandırılması </w:t>
      </w:r>
    </w:p>
    <w:p w:rsidR="00FD17FF" w:rsidRPr="00156F34" w:rsidRDefault="00FD17FF" w:rsidP="00FD17FF">
      <w:pPr>
        <w:rPr>
          <w:b/>
        </w:rPr>
      </w:pPr>
      <w:r w:rsidRPr="00156F34">
        <w:rPr>
          <w:b/>
        </w:rPr>
        <w:t>KONULAR: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156F34" w:rsidRDefault="00FD17FF" w:rsidP="00FD17FF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Kelim</w:t>
      </w:r>
      <w:r w:rsidRPr="00156F34">
        <w:rPr>
          <w:rFonts w:ascii="Times New Roman" w:eastAsia="PMingLiU" w:hAnsi="Times New Roman"/>
          <w:b/>
          <w:bCs/>
          <w:sz w:val="24"/>
          <w:szCs w:val="24"/>
        </w:rPr>
        <w:t xml:space="preserve">: </w:t>
      </w:r>
      <w:r w:rsidRPr="00156F34">
        <w:rPr>
          <w:rFonts w:ascii="Times New Roman" w:eastAsia="PMingLiU" w:hAnsi="Times New Roman"/>
          <w:sz w:val="24"/>
          <w:szCs w:val="24"/>
        </w:rPr>
        <w:t xml:space="preserve">Sunu hazırlama programını kullanarak doküman hazırlar. </w:t>
      </w:r>
    </w:p>
    <w:p w:rsidR="00FD17FF" w:rsidRPr="00156F34" w:rsidRDefault="00FD17FF" w:rsidP="00FD17FF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AB03F2" w:rsidRDefault="00AB03F2" w:rsidP="00AF4747">
      <w:pPr>
        <w:spacing w:after="240" w:line="276" w:lineRule="auto"/>
        <w:jc w:val="both"/>
        <w:rPr>
          <w:b/>
          <w:bCs/>
          <w:color w:val="000000"/>
        </w:rPr>
      </w:pPr>
    </w:p>
    <w:p w:rsidR="000564C2" w:rsidRPr="00156F34" w:rsidRDefault="00AF4747" w:rsidP="00AF47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ÇALIŞMA HAYATI</w:t>
      </w:r>
      <w:r w:rsidR="00FD17FF" w:rsidRPr="00156F34">
        <w:rPr>
          <w:b/>
          <w:bCs/>
          <w:color w:val="000000"/>
        </w:rPr>
        <w:t xml:space="preserve"> DERSİ</w:t>
      </w:r>
    </w:p>
    <w:p w:rsidR="00AF4747" w:rsidRPr="00156F34" w:rsidRDefault="00AF4747" w:rsidP="00AF47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Çalışma Hayatı dersine ait modüller aşağıda sıralanmıştır.</w:t>
      </w:r>
    </w:p>
    <w:p w:rsidR="00AF4747" w:rsidRPr="00156F34" w:rsidRDefault="00AF4747" w:rsidP="00A8124E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TEMEL HUKUK KURALLARI</w:t>
      </w:r>
    </w:p>
    <w:p w:rsidR="00AF4747" w:rsidRPr="00156F34" w:rsidRDefault="00AF4747" w:rsidP="00A8124E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EKONOMİK VE SOSYAL OLAYLAR</w:t>
      </w:r>
    </w:p>
    <w:p w:rsidR="00AF4747" w:rsidRPr="00156F34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9635A8" w:rsidRPr="00156F34" w:rsidRDefault="009635A8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156F34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156F34" w:rsidRDefault="00AF4747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 xml:space="preserve">TEMEL HUKUK KURALLARI </w:t>
      </w:r>
    </w:p>
    <w:p w:rsidR="00AF4747" w:rsidRPr="00156F34" w:rsidRDefault="000564C2" w:rsidP="00AF47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577D47" w:rsidRPr="00156F34">
        <w:rPr>
          <w:bCs/>
        </w:rPr>
        <w:t>Toplumsal düzen kuralları ile hukukun kaynakları ve hukuk kurallarının özellikleri, insan hakları ile anayasal hak ve sorumluluklarına ait işlemleri mevzu</w:t>
      </w:r>
      <w:r w:rsidR="009635A8" w:rsidRPr="00156F34">
        <w:rPr>
          <w:bCs/>
        </w:rPr>
        <w:t xml:space="preserve">ata uygun olarak yerine getirmesi </w:t>
      </w:r>
      <w:r w:rsidR="009635A8" w:rsidRPr="00156F34">
        <w:rPr>
          <w:color w:val="000000"/>
        </w:rPr>
        <w:t>ile ilgili bilgi ve becerilerin kazandırılması amaçlanmaktadır.</w:t>
      </w:r>
    </w:p>
    <w:p w:rsidR="00AF4747" w:rsidRPr="00156F34" w:rsidRDefault="00AF4747" w:rsidP="00AF4747">
      <w:pPr>
        <w:rPr>
          <w:b/>
        </w:rPr>
      </w:pPr>
      <w:r w:rsidRPr="00156F34">
        <w:rPr>
          <w:b/>
        </w:rPr>
        <w:t>KONULAR:</w:t>
      </w:r>
    </w:p>
    <w:p w:rsidR="00AF4747" w:rsidRPr="00156F34" w:rsidRDefault="00AF4747" w:rsidP="00A8124E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Toplumsal yaşamda, toplumsal düzen kuralları ve h</w:t>
      </w:r>
      <w:r w:rsidR="00577D47" w:rsidRPr="00156F34">
        <w:rPr>
          <w:rFonts w:ascii="Times New Roman" w:hAnsi="Times New Roman"/>
          <w:sz w:val="24"/>
          <w:szCs w:val="24"/>
        </w:rPr>
        <w:t>ukuk kuralları.</w:t>
      </w:r>
    </w:p>
    <w:p w:rsidR="00AF4747" w:rsidRPr="00156F34" w:rsidRDefault="00AF4747" w:rsidP="00A8124E">
      <w:pPr>
        <w:pStyle w:val="PMaddeimi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Toplumsal</w:t>
      </w:r>
      <w:r w:rsidRPr="00156F34">
        <w:rPr>
          <w:rFonts w:ascii="Times New Roman" w:hAnsi="Times New Roman"/>
          <w:bCs/>
          <w:sz w:val="24"/>
          <w:szCs w:val="24"/>
        </w:rPr>
        <w:t xml:space="preserve"> yaşamda insan haklarına, anayasal hak v</w:t>
      </w:r>
      <w:r w:rsidR="00577D47" w:rsidRPr="00156F34">
        <w:rPr>
          <w:rFonts w:ascii="Times New Roman" w:hAnsi="Times New Roman"/>
          <w:bCs/>
          <w:sz w:val="24"/>
          <w:szCs w:val="24"/>
        </w:rPr>
        <w:t>e sorumluluklar.</w:t>
      </w:r>
    </w:p>
    <w:p w:rsidR="00AF4747" w:rsidRPr="00156F34" w:rsidRDefault="00577D47" w:rsidP="00AF47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Toplumsal düzen kuralları ile hukukun kaynakları ve hukuk kurallarının özellikleri, insan hakları ile anayasal hak ve sorumluluklarına ait işlemleri mevzuata uygun olarak yerine getirir</w:t>
      </w:r>
      <w:r w:rsidR="00AF4747" w:rsidRPr="00156F34">
        <w:rPr>
          <w:rFonts w:ascii="Times New Roman" w:eastAsia="Calibri" w:hAnsi="Times New Roman"/>
          <w:sz w:val="24"/>
          <w:szCs w:val="24"/>
        </w:rPr>
        <w:t>.</w:t>
      </w:r>
    </w:p>
    <w:p w:rsidR="00AF4747" w:rsidRPr="00156F34" w:rsidRDefault="00AF4747" w:rsidP="00AF47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AF4747" w:rsidRPr="00156F34" w:rsidRDefault="00AF4747" w:rsidP="00AF4747">
      <w:pPr>
        <w:spacing w:after="240" w:line="276" w:lineRule="auto"/>
        <w:contextualSpacing/>
        <w:jc w:val="both"/>
      </w:pPr>
    </w:p>
    <w:p w:rsidR="00750CAC" w:rsidRPr="00156F34" w:rsidRDefault="00750CAC" w:rsidP="00AF4747">
      <w:pPr>
        <w:spacing w:after="240" w:line="276" w:lineRule="auto"/>
        <w:jc w:val="both"/>
        <w:rPr>
          <w:bCs/>
          <w:color w:val="000000"/>
        </w:rPr>
      </w:pPr>
    </w:p>
    <w:p w:rsidR="000564C2" w:rsidRPr="00156F34" w:rsidRDefault="00AF4747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EKONOMİK VE SOSYAL OLAYLAR</w:t>
      </w:r>
    </w:p>
    <w:p w:rsidR="000564C2" w:rsidRPr="00156F34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156F34">
        <w:rPr>
          <w:rFonts w:ascii="Times New Roman" w:hAnsi="Times New Roman"/>
          <w:b/>
          <w:sz w:val="24"/>
          <w:szCs w:val="24"/>
        </w:rPr>
        <w:lastRenderedPageBreak/>
        <w:t>MODÜLÜN AMACI:</w:t>
      </w:r>
      <w:r w:rsidRPr="00156F34">
        <w:rPr>
          <w:rFonts w:ascii="Times New Roman" w:hAnsi="Times New Roman"/>
          <w:sz w:val="24"/>
          <w:szCs w:val="24"/>
        </w:rPr>
        <w:t xml:space="preserve"> Bireye/Öğrenciye; </w:t>
      </w:r>
      <w:r w:rsidR="009635A8" w:rsidRPr="00156F34">
        <w:rPr>
          <w:rFonts w:ascii="Times New Roman" w:hAnsi="Times New Roman"/>
          <w:bCs/>
          <w:sz w:val="24"/>
          <w:szCs w:val="24"/>
        </w:rPr>
        <w:t xml:space="preserve">Güncel ekonomik, sosyal ve toplumsal olayları takip etmesi </w:t>
      </w:r>
      <w:r w:rsidRPr="00156F34">
        <w:rPr>
          <w:rFonts w:ascii="Times New Roman" w:hAnsi="Times New Roman"/>
          <w:color w:val="000000"/>
          <w:sz w:val="24"/>
          <w:szCs w:val="24"/>
        </w:rPr>
        <w:t xml:space="preserve">ile ilgili bilgi ve becerilerin kazandırılması amaçlanmaktadır. </w:t>
      </w:r>
    </w:p>
    <w:p w:rsidR="000564C2" w:rsidRPr="00156F34" w:rsidRDefault="000564C2" w:rsidP="000564C2">
      <w:pPr>
        <w:spacing w:after="240" w:line="276" w:lineRule="auto"/>
        <w:jc w:val="both"/>
        <w:rPr>
          <w:b/>
        </w:rPr>
      </w:pPr>
      <w:r w:rsidRPr="00156F34">
        <w:rPr>
          <w:b/>
        </w:rPr>
        <w:t>KONULAR:</w:t>
      </w:r>
    </w:p>
    <w:p w:rsidR="00AF4747" w:rsidRPr="00156F34" w:rsidRDefault="00AF4747" w:rsidP="00A8124E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Ekonomiyi yazılı ve görsel basın kaynaklarından takip eder.</w:t>
      </w:r>
    </w:p>
    <w:p w:rsidR="00AF4747" w:rsidRPr="00156F34" w:rsidRDefault="00AF4747" w:rsidP="00A8124E">
      <w:pPr>
        <w:pStyle w:val="PMaddeimi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Pazara</w:t>
      </w:r>
      <w:r w:rsidRPr="00156F34">
        <w:rPr>
          <w:rFonts w:ascii="Times New Roman" w:hAnsi="Times New Roman"/>
          <w:bCs/>
          <w:sz w:val="24"/>
          <w:szCs w:val="24"/>
        </w:rPr>
        <w:t xml:space="preserve"> yönelik toplumsal ve sosyal olayları takip eder.</w:t>
      </w:r>
    </w:p>
    <w:p w:rsidR="000564C2" w:rsidRPr="00156F34" w:rsidRDefault="009635A8" w:rsidP="000564C2">
      <w:pPr>
        <w:spacing w:after="240" w:line="276" w:lineRule="auto"/>
        <w:contextualSpacing/>
        <w:jc w:val="both"/>
        <w:rPr>
          <w:bCs/>
        </w:rPr>
      </w:pPr>
      <w:r w:rsidRPr="00156F34">
        <w:rPr>
          <w:bCs/>
        </w:rPr>
        <w:t>Güncel ekonomik, sosyal ve toplumsal olayları takip eder.</w:t>
      </w:r>
    </w:p>
    <w:p w:rsidR="009635A8" w:rsidRPr="00156F34" w:rsidRDefault="009635A8" w:rsidP="000564C2">
      <w:pPr>
        <w:spacing w:after="240" w:line="276" w:lineRule="auto"/>
        <w:contextualSpacing/>
        <w:jc w:val="both"/>
      </w:pPr>
    </w:p>
    <w:p w:rsidR="00AF4747" w:rsidRPr="00156F34" w:rsidRDefault="00AF4747" w:rsidP="000564C2">
      <w:pPr>
        <w:spacing w:after="240" w:line="276" w:lineRule="auto"/>
        <w:contextualSpacing/>
        <w:jc w:val="both"/>
      </w:pPr>
    </w:p>
    <w:p w:rsidR="0029017C" w:rsidRPr="00156F34" w:rsidRDefault="0029017C" w:rsidP="00293947">
      <w:pPr>
        <w:pStyle w:val="PBalk4"/>
        <w:ind w:firstLine="0"/>
        <w:rPr>
          <w:rFonts w:ascii="Times New Roman" w:hAnsi="Times New Roman"/>
          <w:sz w:val="24"/>
        </w:rPr>
      </w:pPr>
      <w:bookmarkStart w:id="3" w:name="_Toc67582812"/>
      <w:bookmarkStart w:id="4" w:name="_Toc71285391"/>
      <w:r w:rsidRPr="00156F34">
        <w:rPr>
          <w:rFonts w:ascii="Times New Roman" w:hAnsi="Times New Roman"/>
          <w:sz w:val="24"/>
        </w:rPr>
        <w:t>DİKSİYON VE ETKİLİ İLETİŞİM DERSİ</w:t>
      </w:r>
      <w:bookmarkEnd w:id="3"/>
      <w:bookmarkEnd w:id="4"/>
      <w:r w:rsidRPr="00156F34">
        <w:rPr>
          <w:rFonts w:ascii="Times New Roman" w:hAnsi="Times New Roman"/>
          <w:sz w:val="24"/>
        </w:rPr>
        <w:t xml:space="preserve"> </w:t>
      </w:r>
    </w:p>
    <w:p w:rsidR="00293947" w:rsidRPr="00156F34" w:rsidRDefault="0029394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Diksiyon ve etkili iletişim dersine ait modüller aşağıda sıralanmıştır.</w:t>
      </w:r>
    </w:p>
    <w:p w:rsidR="00AF47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GÜZEL KONUŞMA</w:t>
      </w:r>
    </w:p>
    <w:p w:rsidR="002939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BEDEN DİLİ</w:t>
      </w:r>
    </w:p>
    <w:p w:rsidR="002939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HİTABET</w:t>
      </w:r>
    </w:p>
    <w:p w:rsidR="002939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SUNUM</w:t>
      </w:r>
    </w:p>
    <w:p w:rsidR="00AF47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İLETİŞİM</w:t>
      </w:r>
    </w:p>
    <w:p w:rsidR="009635A8" w:rsidRPr="00156F34" w:rsidRDefault="009635A8" w:rsidP="009635A8">
      <w:pPr>
        <w:pStyle w:val="ListeParagraf"/>
        <w:spacing w:after="240" w:line="276" w:lineRule="auto"/>
        <w:jc w:val="both"/>
        <w:rPr>
          <w:b/>
        </w:rPr>
      </w:pPr>
    </w:p>
    <w:p w:rsidR="009635A8" w:rsidRPr="00156F34" w:rsidRDefault="009635A8" w:rsidP="00A8124E">
      <w:pPr>
        <w:pStyle w:val="ListeParagraf"/>
        <w:numPr>
          <w:ilvl w:val="0"/>
          <w:numId w:val="2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 xml:space="preserve">GÜZEL KONUŞMA </w:t>
      </w:r>
    </w:p>
    <w:p w:rsidR="009635A8" w:rsidRPr="00156F34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</w:t>
      </w:r>
      <w:r w:rsidR="001B4FAB" w:rsidRPr="00156F34">
        <w:t>Öğrenciye</w:t>
      </w:r>
      <w:r w:rsidRPr="00156F34">
        <w:t xml:space="preserve"> </w:t>
      </w:r>
      <w:r w:rsidRPr="00156F34">
        <w:rPr>
          <w:rFonts w:eastAsia="PMingLiU"/>
        </w:rPr>
        <w:t>ve kelimeleri doğru telaffuz ederek güzel konuşma</w:t>
      </w:r>
      <w:r w:rsidRPr="00156F34">
        <w:rPr>
          <w:bCs/>
        </w:rPr>
        <w:t xml:space="preserve"> </w:t>
      </w:r>
      <w:r w:rsidRPr="00156F34">
        <w:rPr>
          <w:color w:val="000000"/>
        </w:rPr>
        <w:t>ile ilgili bilgi ve becerilerin kazandırılması amaçlanmaktadır.</w:t>
      </w:r>
    </w:p>
    <w:p w:rsidR="009635A8" w:rsidRPr="00156F34" w:rsidRDefault="009635A8" w:rsidP="009635A8">
      <w:pPr>
        <w:rPr>
          <w:b/>
        </w:rPr>
      </w:pPr>
      <w:r w:rsidRPr="00156F34">
        <w:rPr>
          <w:b/>
        </w:rPr>
        <w:t>KONULAR:</w:t>
      </w:r>
    </w:p>
    <w:p w:rsidR="009635A8" w:rsidRPr="00156F34" w:rsidRDefault="00B45E2E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Güzel konuşmanın önemi.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Konuşma organlar</w:t>
      </w:r>
      <w:r w:rsidR="00B45E2E" w:rsidRPr="00156F34">
        <w:rPr>
          <w:rFonts w:ascii="Times New Roman" w:hAnsi="Times New Roman"/>
          <w:bCs/>
          <w:sz w:val="24"/>
          <w:szCs w:val="24"/>
        </w:rPr>
        <w:t>ının konuşmaya etkisi.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Dil, diş, dudak, çene ve y</w:t>
      </w:r>
      <w:r w:rsidR="00B45E2E" w:rsidRPr="00156F34">
        <w:rPr>
          <w:rFonts w:ascii="Times New Roman" w:hAnsi="Times New Roman"/>
          <w:bCs/>
          <w:sz w:val="24"/>
          <w:szCs w:val="24"/>
        </w:rPr>
        <w:t>üz ile ilgili egzersizler.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Doğ</w:t>
      </w:r>
      <w:r w:rsidR="00B45E2E" w:rsidRPr="00156F34">
        <w:rPr>
          <w:rFonts w:ascii="Times New Roman" w:hAnsi="Times New Roman"/>
          <w:bCs/>
          <w:sz w:val="24"/>
          <w:szCs w:val="24"/>
        </w:rPr>
        <w:t>ru nefes (diyafram nefesi)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Ses v</w:t>
      </w:r>
      <w:r w:rsidR="00B45E2E" w:rsidRPr="00156F34">
        <w:rPr>
          <w:rFonts w:ascii="Times New Roman" w:hAnsi="Times New Roman"/>
          <w:bCs/>
          <w:sz w:val="24"/>
          <w:szCs w:val="24"/>
        </w:rPr>
        <w:t>e sesin nitelikleri.</w:t>
      </w:r>
      <w:r w:rsidRPr="00156F34">
        <w:rPr>
          <w:rFonts w:ascii="Times New Roman" w:hAnsi="Times New Roman"/>
          <w:bCs/>
          <w:sz w:val="24"/>
          <w:szCs w:val="24"/>
        </w:rPr>
        <w:t xml:space="preserve">   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İyi bir konuşm</w:t>
      </w:r>
      <w:r w:rsidR="00B45E2E" w:rsidRPr="00156F34">
        <w:rPr>
          <w:rFonts w:ascii="Times New Roman" w:hAnsi="Times New Roman"/>
          <w:bCs/>
          <w:sz w:val="24"/>
          <w:szCs w:val="24"/>
        </w:rPr>
        <w:t>a sesinin özellikleri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 xml:space="preserve">Telaffuzun (söyleyiş) güzel </w:t>
      </w:r>
      <w:r w:rsidR="00B45E2E" w:rsidRPr="00156F34">
        <w:rPr>
          <w:rFonts w:ascii="Times New Roman" w:hAnsi="Times New Roman"/>
          <w:bCs/>
          <w:sz w:val="24"/>
          <w:szCs w:val="24"/>
        </w:rPr>
        <w:t>konuşma için önemi.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İfadesini güçlendirmek için uygun ton, d</w:t>
      </w:r>
      <w:r w:rsidR="00B45E2E" w:rsidRPr="00156F34">
        <w:rPr>
          <w:rFonts w:ascii="Times New Roman" w:hAnsi="Times New Roman"/>
          <w:bCs/>
          <w:sz w:val="24"/>
          <w:szCs w:val="24"/>
        </w:rPr>
        <w:t>urak, ulama ve vurgulama.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Konuşma dili ile yazı di</w:t>
      </w:r>
      <w:r w:rsidR="00B45E2E" w:rsidRPr="00156F34">
        <w:rPr>
          <w:rFonts w:ascii="Times New Roman" w:hAnsi="Times New Roman"/>
          <w:bCs/>
          <w:sz w:val="24"/>
          <w:szCs w:val="24"/>
        </w:rPr>
        <w:t>li arasındaki farklar.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Başarılı bir konuş</w:t>
      </w:r>
      <w:r w:rsidR="00B45E2E" w:rsidRPr="00156F34">
        <w:rPr>
          <w:rFonts w:ascii="Times New Roman" w:hAnsi="Times New Roman"/>
          <w:bCs/>
          <w:sz w:val="24"/>
          <w:szCs w:val="24"/>
        </w:rPr>
        <w:t>macının temel öğeleri.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Etkili konuşma</w:t>
      </w:r>
      <w:r w:rsidR="00B45E2E" w:rsidRPr="00156F34">
        <w:rPr>
          <w:rFonts w:ascii="Times New Roman" w:eastAsia="PMingLiU" w:hAnsi="Times New Roman"/>
          <w:sz w:val="24"/>
          <w:szCs w:val="24"/>
        </w:rPr>
        <w:t xml:space="preserve"> ilkeleri.</w:t>
      </w:r>
    </w:p>
    <w:p w:rsidR="009635A8" w:rsidRPr="00156F34" w:rsidRDefault="009635A8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9635A8" w:rsidRPr="00156F34" w:rsidRDefault="009635A8" w:rsidP="009635A8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156F34">
        <w:rPr>
          <w:rFonts w:eastAsia="PMingLiU"/>
        </w:rPr>
        <w:t xml:space="preserve">Sesleri ve kelimeleri doğru telaffuz ederek güzel konuşma yapar. </w:t>
      </w:r>
    </w:p>
    <w:p w:rsidR="009635A8" w:rsidRPr="00156F34" w:rsidRDefault="009635A8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1B4FAB" w:rsidRDefault="001B4FAB" w:rsidP="001B4FAB"/>
    <w:p w:rsidR="009635A8" w:rsidRPr="00156F34" w:rsidRDefault="00B45E2E" w:rsidP="00B45E2E">
      <w:pPr>
        <w:spacing w:after="240" w:line="276" w:lineRule="auto"/>
        <w:jc w:val="both"/>
        <w:rPr>
          <w:b/>
        </w:rPr>
      </w:pPr>
      <w:r w:rsidRPr="00156F34">
        <w:t xml:space="preserve"> </w:t>
      </w: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lastRenderedPageBreak/>
        <w:t>BEDEN DİLİ</w:t>
      </w:r>
    </w:p>
    <w:p w:rsidR="009635A8" w:rsidRPr="00156F34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</w:t>
      </w:r>
      <w:r w:rsidR="00B45E2E" w:rsidRPr="00156F34">
        <w:rPr>
          <w:rFonts w:eastAsia="PMingLiU"/>
        </w:rPr>
        <w:t xml:space="preserve">Beden dilini kullanarak topluluk karşısında ve bulunduğu ortamlarda hitabet kurallarına uygun anlatım yapması </w:t>
      </w:r>
      <w:r w:rsidRPr="00156F34">
        <w:rPr>
          <w:color w:val="000000"/>
        </w:rPr>
        <w:t>ile ilgili bilgi ve becerilerin kazandırılması amaçlanmaktadır.</w:t>
      </w:r>
    </w:p>
    <w:p w:rsidR="00B45E2E" w:rsidRPr="00156F34" w:rsidRDefault="009635A8" w:rsidP="00B45E2E">
      <w:pPr>
        <w:rPr>
          <w:b/>
        </w:rPr>
      </w:pPr>
      <w:r w:rsidRPr="00156F34">
        <w:rPr>
          <w:b/>
        </w:rPr>
        <w:t>KONULAR:</w:t>
      </w:r>
    </w:p>
    <w:p w:rsidR="00B45E2E" w:rsidRPr="00156F34" w:rsidRDefault="00B45E2E" w:rsidP="00A8124E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156F34">
        <w:rPr>
          <w:bCs/>
        </w:rPr>
        <w:t>Beden dilinin konuşmaya katkısını ve beden dili kavramı.</w:t>
      </w:r>
    </w:p>
    <w:p w:rsidR="00B45E2E" w:rsidRPr="00156F34" w:rsidRDefault="00B45E2E" w:rsidP="00A8124E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156F34">
        <w:rPr>
          <w:bCs/>
        </w:rPr>
        <w:t>Dış</w:t>
      </w:r>
      <w:r w:rsidRPr="00156F34">
        <w:rPr>
          <w:rFonts w:eastAsia="PMingLiU"/>
        </w:rPr>
        <w:t xml:space="preserve"> görünüşün konuşmaya etkisi</w:t>
      </w:r>
    </w:p>
    <w:p w:rsidR="00B45E2E" w:rsidRPr="00156F34" w:rsidRDefault="00B45E2E" w:rsidP="00B45E2E">
      <w:pPr>
        <w:pStyle w:val="ListeParagraf"/>
        <w:ind w:left="567"/>
        <w:rPr>
          <w:b/>
        </w:rPr>
      </w:pPr>
    </w:p>
    <w:p w:rsidR="009635A8" w:rsidRPr="00156F34" w:rsidRDefault="00B45E2E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Beden dilini kullanarak topluluk karşısında ve bulunduğu ortamlarda hitabet kurallarına uygun anlatım yapar.</w:t>
      </w:r>
    </w:p>
    <w:p w:rsidR="00B45E2E" w:rsidRPr="00156F34" w:rsidRDefault="00B45E2E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1B4FAB" w:rsidRDefault="001B4FAB" w:rsidP="001B4FAB"/>
    <w:p w:rsidR="00293947" w:rsidRPr="00156F34" w:rsidRDefault="00B45E2E" w:rsidP="00B45E2E">
      <w:pPr>
        <w:spacing w:after="240" w:line="276" w:lineRule="auto"/>
        <w:jc w:val="both"/>
        <w:rPr>
          <w:b/>
        </w:rPr>
      </w:pPr>
      <w:r w:rsidRPr="00156F34">
        <w:t xml:space="preserve"> </w:t>
      </w: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HİTABET</w:t>
      </w:r>
    </w:p>
    <w:p w:rsidR="009635A8" w:rsidRPr="00156F34" w:rsidRDefault="009635A8" w:rsidP="008845A5">
      <w:pPr>
        <w:autoSpaceDE w:val="0"/>
        <w:autoSpaceDN w:val="0"/>
        <w:adjustRightInd w:val="0"/>
        <w:rPr>
          <w:rFonts w:eastAsia="PMingLiU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8845A5" w:rsidRPr="00156F34">
        <w:rPr>
          <w:rFonts w:eastAsia="PMingLiU"/>
        </w:rPr>
        <w:t xml:space="preserve">Hitabet kurallarına uygun konuşma yapma </w:t>
      </w:r>
      <w:r w:rsidRPr="00156F34">
        <w:rPr>
          <w:color w:val="000000"/>
        </w:rPr>
        <w:t>ile ilgili bilgi ve becerilerin kazandırılması amaçlanmaktadır.</w:t>
      </w:r>
    </w:p>
    <w:p w:rsidR="009635A8" w:rsidRPr="00156F34" w:rsidRDefault="009635A8" w:rsidP="009635A8">
      <w:pPr>
        <w:rPr>
          <w:b/>
        </w:rPr>
      </w:pPr>
      <w:r w:rsidRPr="00156F34">
        <w:rPr>
          <w:b/>
        </w:rPr>
        <w:t>KONULAR:</w:t>
      </w:r>
    </w:p>
    <w:p w:rsidR="008845A5" w:rsidRPr="00156F34" w:rsidRDefault="008845A5" w:rsidP="00A8124E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Hitabet sanatının özelliklerini açıklar.</w:t>
      </w:r>
    </w:p>
    <w:p w:rsidR="008845A5" w:rsidRPr="00156F34" w:rsidRDefault="008845A5" w:rsidP="00A8124E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İyi</w:t>
      </w:r>
      <w:r w:rsidRPr="00156F34">
        <w:rPr>
          <w:rFonts w:ascii="Times New Roman" w:eastAsia="PMingLiU" w:hAnsi="Times New Roman"/>
          <w:sz w:val="24"/>
          <w:szCs w:val="24"/>
        </w:rPr>
        <w:t xml:space="preserve"> bir konuşmacıda bulunması gereken özellikleri açıklar.</w:t>
      </w:r>
    </w:p>
    <w:p w:rsidR="00291730" w:rsidRPr="00156F34" w:rsidRDefault="00291730" w:rsidP="00291730">
      <w:pPr>
        <w:autoSpaceDE w:val="0"/>
        <w:autoSpaceDN w:val="0"/>
        <w:adjustRightInd w:val="0"/>
        <w:rPr>
          <w:rFonts w:eastAsia="PMingLiU"/>
        </w:rPr>
      </w:pPr>
      <w:r w:rsidRPr="00156F34">
        <w:rPr>
          <w:rFonts w:eastAsia="PMingLiU"/>
        </w:rPr>
        <w:t>Hitabet kurallarına uygun konuşma yapar.</w:t>
      </w:r>
    </w:p>
    <w:p w:rsidR="001B4FAB" w:rsidRDefault="002E6E4A" w:rsidP="001B4FAB">
      <w:r>
        <w:t xml:space="preserve"> </w:t>
      </w:r>
    </w:p>
    <w:p w:rsidR="00B45E2E" w:rsidRPr="00156F34" w:rsidRDefault="00B45E2E" w:rsidP="00B45E2E">
      <w:pPr>
        <w:spacing w:after="240" w:line="276" w:lineRule="auto"/>
        <w:jc w:val="both"/>
        <w:rPr>
          <w:bCs/>
          <w:color w:val="000000"/>
        </w:rPr>
      </w:pPr>
      <w:r w:rsidRPr="00156F34">
        <w:t xml:space="preserve"> </w:t>
      </w: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SUNUM</w:t>
      </w:r>
    </w:p>
    <w:p w:rsidR="009635A8" w:rsidRPr="00156F34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291730" w:rsidRPr="00156F34">
        <w:rPr>
          <w:rFonts w:eastAsia="PMingLiU"/>
        </w:rPr>
        <w:t>Anlatılacak konunun amacına uygun planlama ve sunum yapması</w:t>
      </w:r>
      <w:r w:rsidRPr="00156F34">
        <w:rPr>
          <w:bCs/>
        </w:rPr>
        <w:t xml:space="preserve"> </w:t>
      </w:r>
      <w:r w:rsidRPr="00156F34">
        <w:rPr>
          <w:color w:val="000000"/>
        </w:rPr>
        <w:t>ile ilgili bilgi ve becerilerin kazandırılması amaçlanmaktadır.</w:t>
      </w:r>
    </w:p>
    <w:p w:rsidR="00291730" w:rsidRPr="00156F34" w:rsidRDefault="009635A8" w:rsidP="00291730">
      <w:pPr>
        <w:rPr>
          <w:b/>
        </w:rPr>
      </w:pPr>
      <w:r w:rsidRPr="00156F34">
        <w:rPr>
          <w:b/>
        </w:rPr>
        <w:t>KONULAR:</w:t>
      </w:r>
    </w:p>
    <w:p w:rsidR="00291730" w:rsidRPr="00156F34" w:rsidRDefault="00291730" w:rsidP="00A8124E">
      <w:pPr>
        <w:pStyle w:val="ListeParagraf"/>
        <w:numPr>
          <w:ilvl w:val="0"/>
          <w:numId w:val="30"/>
        </w:numPr>
        <w:ind w:left="567" w:hanging="283"/>
        <w:rPr>
          <w:bCs/>
        </w:rPr>
      </w:pPr>
      <w:r w:rsidRPr="00156F34">
        <w:rPr>
          <w:bCs/>
        </w:rPr>
        <w:t>Sunum türleri</w:t>
      </w:r>
    </w:p>
    <w:p w:rsidR="00291730" w:rsidRPr="00156F34" w:rsidRDefault="00291730" w:rsidP="00A8124E">
      <w:pPr>
        <w:pStyle w:val="PMetin"/>
        <w:numPr>
          <w:ilvl w:val="0"/>
          <w:numId w:val="30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Sunum hazırlama.</w:t>
      </w:r>
    </w:p>
    <w:p w:rsidR="009635A8" w:rsidRPr="00156F34" w:rsidRDefault="00291730" w:rsidP="00A8124E">
      <w:pPr>
        <w:pStyle w:val="PMetin"/>
        <w:numPr>
          <w:ilvl w:val="0"/>
          <w:numId w:val="30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 Anlatılacak konunun amacına uygun planlama ve sunum yapma.</w:t>
      </w:r>
    </w:p>
    <w:p w:rsidR="001B4FAB" w:rsidRDefault="001B4FAB" w:rsidP="001B4FAB"/>
    <w:p w:rsidR="00291730" w:rsidRPr="00156F34" w:rsidRDefault="00291730" w:rsidP="009635A8">
      <w:pPr>
        <w:spacing w:after="240" w:line="276" w:lineRule="auto"/>
        <w:contextualSpacing/>
        <w:jc w:val="both"/>
      </w:pP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İLETİŞİM</w:t>
      </w:r>
    </w:p>
    <w:p w:rsidR="009635A8" w:rsidRPr="00156F34" w:rsidRDefault="009635A8" w:rsidP="00291730">
      <w:pPr>
        <w:autoSpaceDE w:val="0"/>
        <w:autoSpaceDN w:val="0"/>
        <w:adjustRightInd w:val="0"/>
        <w:rPr>
          <w:rFonts w:eastAsia="PMingLiU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291730" w:rsidRPr="00156F34">
        <w:rPr>
          <w:rFonts w:eastAsia="PMingLiU"/>
        </w:rPr>
        <w:t xml:space="preserve">İletişim sürecine ve iletişim türlerine uygun olarak etkili iletişim </w:t>
      </w:r>
      <w:r w:rsidR="001B4FAB" w:rsidRPr="00156F34">
        <w:rPr>
          <w:rFonts w:eastAsia="PMingLiU"/>
        </w:rPr>
        <w:t xml:space="preserve">kurması </w:t>
      </w:r>
      <w:r w:rsidR="001B4FAB" w:rsidRPr="00156F34">
        <w:rPr>
          <w:bCs/>
        </w:rPr>
        <w:t>ile</w:t>
      </w:r>
      <w:r w:rsidRPr="00156F34">
        <w:rPr>
          <w:color w:val="000000"/>
        </w:rPr>
        <w:t xml:space="preserve"> ilgili bilgi ve becerilerin kazandırılması amaçlanmaktadır.</w:t>
      </w:r>
    </w:p>
    <w:p w:rsidR="009635A8" w:rsidRPr="00156F34" w:rsidRDefault="009635A8" w:rsidP="009635A8">
      <w:pPr>
        <w:rPr>
          <w:b/>
        </w:rPr>
      </w:pPr>
      <w:r w:rsidRPr="00156F34">
        <w:rPr>
          <w:b/>
        </w:rPr>
        <w:t>KONULAR: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 xml:space="preserve"> İletişimin önemini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İletişimin amaçlarını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lastRenderedPageBreak/>
        <w:t>İletişim süreci ve iletişimin ögelerini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 türlerini listeler.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 şekillerini listeler.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Uluslararası ve kültürlerarası iletişimi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Etkili iletişim kurmanın yollarını listeler.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Etkili iletişim</w:t>
      </w:r>
      <w:r w:rsidRPr="00156F34">
        <w:rPr>
          <w:rFonts w:ascii="Times New Roman" w:eastAsia="PMingLiU" w:hAnsi="Times New Roman"/>
          <w:sz w:val="24"/>
          <w:szCs w:val="24"/>
        </w:rPr>
        <w:t xml:space="preserve"> engellerini açıklar.</w:t>
      </w:r>
    </w:p>
    <w:p w:rsidR="00291730" w:rsidRPr="00156F34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9635A8" w:rsidRPr="00156F34" w:rsidRDefault="00291730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İletişim sürecine ve iletişim türlerine uygun olarak etkili iletişim kurar.</w:t>
      </w: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</w:rPr>
      </w:pPr>
    </w:p>
    <w:p w:rsidR="004E6BBC" w:rsidRPr="001B4FAB" w:rsidRDefault="004E6BBC" w:rsidP="001B4FAB">
      <w:pPr>
        <w:spacing w:after="240" w:line="276" w:lineRule="auto"/>
        <w:jc w:val="both"/>
        <w:rPr>
          <w:b/>
        </w:rPr>
      </w:pP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İLİŞKİLERİ DERSİ</w:t>
      </w:r>
    </w:p>
    <w:p w:rsidR="00293947" w:rsidRPr="00156F34" w:rsidRDefault="004E6BBC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Müşteri ilişkileri</w:t>
      </w:r>
      <w:r w:rsidR="00293947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156F34" w:rsidRDefault="004E6BBC" w:rsidP="00A8124E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ÖZELLİKLERİ</w:t>
      </w:r>
    </w:p>
    <w:p w:rsidR="004E6BBC" w:rsidRPr="00156F34" w:rsidRDefault="004E6BBC" w:rsidP="00A8124E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MEMNUNİYETİ</w:t>
      </w:r>
    </w:p>
    <w:p w:rsidR="004E6BBC" w:rsidRPr="00156F34" w:rsidRDefault="004E6BBC" w:rsidP="004E6BBC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E6BBC" w:rsidRPr="00156F34" w:rsidRDefault="004E6BBC" w:rsidP="00A8124E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ÖZELLİKLERİ</w:t>
      </w:r>
    </w:p>
    <w:p w:rsidR="004E6BBC" w:rsidRPr="00156F34" w:rsidRDefault="004E6BBC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CE51D7" w:rsidRPr="00156F34">
        <w:rPr>
          <w:rFonts w:eastAsia="PMingLiU"/>
          <w:color w:val="000000"/>
        </w:rPr>
        <w:t>Müşteri özelliklerini tespit etme</w:t>
      </w:r>
      <w:r w:rsidRPr="00156F34">
        <w:rPr>
          <w:bCs/>
        </w:rPr>
        <w:t xml:space="preserve"> </w:t>
      </w:r>
      <w:r w:rsidRPr="00156F34">
        <w:rPr>
          <w:color w:val="000000"/>
        </w:rPr>
        <w:t>ile ilgili bilgi ve becerilerin kazandırılması amaçlanmaktadır.</w:t>
      </w:r>
    </w:p>
    <w:p w:rsidR="004E6BBC" w:rsidRPr="00156F34" w:rsidRDefault="004E6BBC" w:rsidP="004E6BBC">
      <w:pPr>
        <w:rPr>
          <w:b/>
        </w:rPr>
      </w:pPr>
      <w:r w:rsidRPr="00156F34">
        <w:rPr>
          <w:b/>
        </w:rPr>
        <w:t>KONULAR:</w:t>
      </w:r>
    </w:p>
    <w:p w:rsidR="00CE51D7" w:rsidRPr="00156F34" w:rsidRDefault="00CE51D7" w:rsidP="00A8124E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>Müşteri davranışları.</w:t>
      </w:r>
    </w:p>
    <w:p w:rsidR="00CE51D7" w:rsidRPr="00156F34" w:rsidRDefault="00CE51D7" w:rsidP="00A8124E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624" w:hanging="340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Müşteri talepleri. </w:t>
      </w:r>
    </w:p>
    <w:p w:rsidR="004E6BBC" w:rsidRPr="00156F34" w:rsidRDefault="004E6BBC" w:rsidP="004E6BBC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CE51D7" w:rsidRPr="00156F34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Müşteri özelliklerini tespit eder. </w:t>
      </w:r>
    </w:p>
    <w:p w:rsidR="001B4FAB" w:rsidRDefault="001B4FAB" w:rsidP="001B4FAB"/>
    <w:p w:rsidR="00293947" w:rsidRPr="00156F34" w:rsidRDefault="00CE51D7" w:rsidP="00CE51D7">
      <w:pPr>
        <w:spacing w:after="240" w:line="276" w:lineRule="auto"/>
        <w:jc w:val="both"/>
        <w:rPr>
          <w:b/>
          <w:bCs/>
          <w:color w:val="000000"/>
        </w:rPr>
      </w:pPr>
      <w:r w:rsidRPr="00156F34">
        <w:t xml:space="preserve"> </w:t>
      </w:r>
    </w:p>
    <w:p w:rsidR="00293947" w:rsidRPr="00156F34" w:rsidRDefault="00CE51D7" w:rsidP="00A8124E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MEMNUNİYETİ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CE51D7" w:rsidRPr="00156F34">
        <w:rPr>
          <w:rFonts w:eastAsia="PMingLiU"/>
          <w:color w:val="000000"/>
        </w:rPr>
        <w:t>Müşteri memnuniyeti</w:t>
      </w:r>
      <w:r w:rsidRPr="00156F34">
        <w:rPr>
          <w:color w:val="000000"/>
        </w:rPr>
        <w:t xml:space="preserve"> ile ilgili bilgi ve becerilerin kazandırılması</w:t>
      </w:r>
      <w:r w:rsidR="00FB7740" w:rsidRPr="00156F34">
        <w:rPr>
          <w:color w:val="000000"/>
        </w:rPr>
        <w:t xml:space="preserve"> ile ilgili bilgi ve becerilerin kazandırılması amaçlanmaktadır.</w:t>
      </w:r>
    </w:p>
    <w:p w:rsidR="00CE51D7" w:rsidRPr="00156F34" w:rsidRDefault="00293947" w:rsidP="00CE51D7">
      <w:pPr>
        <w:rPr>
          <w:b/>
        </w:rPr>
      </w:pPr>
      <w:r w:rsidRPr="00156F34">
        <w:rPr>
          <w:b/>
        </w:rPr>
        <w:t>KONULAR:</w:t>
      </w:r>
    </w:p>
    <w:p w:rsidR="00CE51D7" w:rsidRPr="00156F34" w:rsidRDefault="00CE51D7" w:rsidP="00A8124E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156F34">
        <w:rPr>
          <w:rFonts w:eastAsia="PMingLiU"/>
          <w:color w:val="000000"/>
        </w:rPr>
        <w:t>Müşteri ile sağlıklı iletişim.</w:t>
      </w:r>
    </w:p>
    <w:p w:rsidR="00CE51D7" w:rsidRPr="00156F34" w:rsidRDefault="00CE51D7" w:rsidP="00A8124E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156F34">
        <w:rPr>
          <w:rFonts w:eastAsia="PMingLiU"/>
          <w:color w:val="000000"/>
        </w:rPr>
        <w:t>Müşterilerin satın alma davranışları.</w:t>
      </w:r>
    </w:p>
    <w:p w:rsidR="00CE51D7" w:rsidRPr="00156F34" w:rsidRDefault="00CE51D7" w:rsidP="00A8124E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156F34">
        <w:rPr>
          <w:rFonts w:eastAsia="PMingLiU"/>
          <w:color w:val="000000"/>
        </w:rPr>
        <w:t>Satış sonrası müşteri memnuniyeti.</w:t>
      </w:r>
    </w:p>
    <w:p w:rsidR="00CE51D7" w:rsidRPr="00156F34" w:rsidRDefault="00CE51D7" w:rsidP="00CE51D7">
      <w:pPr>
        <w:rPr>
          <w:color w:val="000000"/>
        </w:rPr>
      </w:pPr>
    </w:p>
    <w:p w:rsidR="00CE51D7" w:rsidRPr="00156F34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Müşteri memnuniyetini sağlar. </w:t>
      </w:r>
    </w:p>
    <w:p w:rsidR="00293947" w:rsidRPr="00156F34" w:rsidRDefault="00293947" w:rsidP="002939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1B4FAB" w:rsidRDefault="001B4FAB" w:rsidP="001B4FAB">
      <w:pPr>
        <w:rPr>
          <w:sz w:val="22"/>
          <w:szCs w:val="22"/>
        </w:rPr>
      </w:pPr>
    </w:p>
    <w:p w:rsidR="002E6E4A" w:rsidRDefault="002E6E4A" w:rsidP="00293947">
      <w:pPr>
        <w:spacing w:after="240" w:line="276" w:lineRule="auto"/>
        <w:jc w:val="both"/>
        <w:rPr>
          <w:b/>
          <w:bCs/>
          <w:color w:val="000000"/>
        </w:rPr>
      </w:pP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lastRenderedPageBreak/>
        <w:t>TİCARİ HESAPLAMALAR DERSİ</w:t>
      </w:r>
    </w:p>
    <w:p w:rsidR="00293947" w:rsidRPr="00156F34" w:rsidRDefault="00CE51D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Ticari Hesaplamalar</w:t>
      </w:r>
      <w:r w:rsidR="00293947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156F34" w:rsidRDefault="00FB7740" w:rsidP="00A8124E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ARİTMETİĞİ</w:t>
      </w:r>
    </w:p>
    <w:p w:rsidR="00FB7740" w:rsidRPr="00156F34" w:rsidRDefault="00FB7740" w:rsidP="00A8124E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HESAPLAMALARI</w:t>
      </w:r>
    </w:p>
    <w:p w:rsidR="00FB7740" w:rsidRPr="00156F34" w:rsidRDefault="00FB7740" w:rsidP="00A8124E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TİCARİ BELGELER</w:t>
      </w: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B7740" w:rsidRPr="00156F34" w:rsidRDefault="00FB7740" w:rsidP="00A8124E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ARİTMETİĞİ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FB7740" w:rsidRPr="00156F34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156F34">
        <w:rPr>
          <w:color w:val="000000"/>
        </w:rPr>
        <w:t xml:space="preserve"> </w:t>
      </w:r>
      <w:r w:rsidR="00FB7740" w:rsidRPr="00156F34">
        <w:rPr>
          <w:color w:val="000000"/>
        </w:rPr>
        <w:t>ile ilgili bilgi ve becerilerin kazandırılması amaçlanmaktadır.</w:t>
      </w:r>
    </w:p>
    <w:p w:rsidR="00293947" w:rsidRPr="00156F34" w:rsidRDefault="00293947" w:rsidP="00293947">
      <w:pPr>
        <w:rPr>
          <w:b/>
        </w:rPr>
      </w:pPr>
      <w:r w:rsidRPr="00156F34">
        <w:rPr>
          <w:b/>
        </w:rPr>
        <w:t>KONULAR:</w:t>
      </w:r>
    </w:p>
    <w:p w:rsidR="00FB7740" w:rsidRPr="00156F34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kolay hesaplama teknikleri.</w:t>
      </w:r>
    </w:p>
    <w:p w:rsidR="00FB7740" w:rsidRPr="00156F34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yüzde ve binde hesapları.</w:t>
      </w:r>
    </w:p>
    <w:p w:rsidR="00FB7740" w:rsidRPr="00156F34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oran ve orantı hesaplama.</w:t>
      </w: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Matematik kurallarına göre kolay hesaplama teknikleri, yüzde ve binde hesaplamaları, oran ve orantı hesaplamaları yapar. </w:t>
      </w:r>
    </w:p>
    <w:p w:rsidR="001B4FAB" w:rsidRDefault="002E6E4A" w:rsidP="001B4FAB">
      <w:r>
        <w:t xml:space="preserve"> </w:t>
      </w:r>
    </w:p>
    <w:p w:rsidR="001B4FAB" w:rsidRDefault="001B4FAB" w:rsidP="001B4FAB"/>
    <w:p w:rsidR="00293947" w:rsidRPr="00156F34" w:rsidRDefault="00FB7740" w:rsidP="00293947">
      <w:pPr>
        <w:spacing w:after="240" w:line="276" w:lineRule="auto"/>
        <w:jc w:val="both"/>
      </w:pPr>
      <w:r w:rsidRPr="00156F34">
        <w:t xml:space="preserve"> </w:t>
      </w:r>
    </w:p>
    <w:p w:rsidR="00FB7740" w:rsidRPr="00156F34" w:rsidRDefault="00FB7740" w:rsidP="00A8124E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HESAPLAMALARI</w:t>
      </w:r>
    </w:p>
    <w:p w:rsidR="00FB7740" w:rsidRPr="00156F34" w:rsidRDefault="00FB7740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6563DD" w:rsidRPr="00156F34">
        <w:rPr>
          <w:rFonts w:eastAsia="PMingLiU"/>
          <w:color w:val="000000"/>
        </w:rPr>
        <w:t xml:space="preserve">Matematik kurallarına göre maliyet, satış, faiz ve iskonto hesaplamaları </w:t>
      </w:r>
      <w:r w:rsidRPr="00156F34">
        <w:rPr>
          <w:color w:val="000000"/>
        </w:rPr>
        <w:t>ile ilgili bilgi ve becerilerin kazandırılması amaçlanmaktadır.</w:t>
      </w:r>
    </w:p>
    <w:p w:rsidR="00FB7740" w:rsidRPr="00156F34" w:rsidRDefault="00FB7740" w:rsidP="00FB7740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maliyeti ve satışı.</w:t>
      </w:r>
    </w:p>
    <w:p w:rsidR="006563DD" w:rsidRPr="00156F34" w:rsidRDefault="006563DD" w:rsidP="00A8124E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faiz hesapları.</w:t>
      </w:r>
    </w:p>
    <w:p w:rsidR="006563DD" w:rsidRPr="00156F34" w:rsidRDefault="006563DD" w:rsidP="00A8124E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ıskonto hesapları.</w:t>
      </w: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156F34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Matematik kurallarına göre maliyet, satış, faiz ve iskonto hesaplamaları yapar. </w:t>
      </w:r>
    </w:p>
    <w:p w:rsidR="001B4FAB" w:rsidRDefault="002E6E4A" w:rsidP="001B4FAB">
      <w:r>
        <w:t xml:space="preserve"> </w:t>
      </w:r>
    </w:p>
    <w:p w:rsidR="001B4FAB" w:rsidRDefault="001B4FAB" w:rsidP="001B4FAB"/>
    <w:p w:rsidR="001B4FAB" w:rsidRPr="00156F34" w:rsidRDefault="001B4FAB" w:rsidP="00FB7740">
      <w:pPr>
        <w:spacing w:after="240" w:line="276" w:lineRule="auto"/>
        <w:jc w:val="both"/>
      </w:pPr>
    </w:p>
    <w:p w:rsidR="00FB7740" w:rsidRPr="00156F34" w:rsidRDefault="00FB7740" w:rsidP="00A8124E">
      <w:pPr>
        <w:pStyle w:val="ListeParagraf"/>
        <w:numPr>
          <w:ilvl w:val="0"/>
          <w:numId w:val="3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TİCARİ BELGELER</w:t>
      </w:r>
    </w:p>
    <w:p w:rsidR="00FB7740" w:rsidRPr="00156F34" w:rsidRDefault="00FB7740" w:rsidP="00FB7740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156F34">
        <w:rPr>
          <w:color w:val="000000"/>
        </w:rPr>
        <w:t xml:space="preserve"> ile ilgili bilgi ve becerilerin kazandırılması amaçlanmaktadır.</w:t>
      </w:r>
    </w:p>
    <w:p w:rsidR="00FB7740" w:rsidRPr="00156F34" w:rsidRDefault="00FB7740" w:rsidP="00FB7740">
      <w:pPr>
        <w:rPr>
          <w:b/>
        </w:rPr>
      </w:pPr>
      <w:r w:rsidRPr="00156F34">
        <w:rPr>
          <w:b/>
        </w:rPr>
        <w:lastRenderedPageBreak/>
        <w:t>KONULAR:</w:t>
      </w:r>
    </w:p>
    <w:p w:rsidR="006563DD" w:rsidRPr="00156F34" w:rsidRDefault="006563DD" w:rsidP="00A8124E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İşletme türüne uygun olarak fatura ve fatura yerine geçen belgeleri düzenler. </w:t>
      </w:r>
    </w:p>
    <w:p w:rsidR="006563DD" w:rsidRPr="00156F34" w:rsidRDefault="006563DD" w:rsidP="00A8124E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İşletme türüne uygun olarak diğer ticari belgeleri düzenler. </w:t>
      </w: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156F34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İşletme türlerine uygun olarak fatura, fatura yerine geçen belge ve ticari belgeleri düzenler. </w:t>
      </w:r>
    </w:p>
    <w:p w:rsidR="006563DD" w:rsidRPr="00156F34" w:rsidRDefault="002E6E4A" w:rsidP="001B4FAB">
      <w:r>
        <w:t xml:space="preserve"> </w:t>
      </w:r>
    </w:p>
    <w:p w:rsidR="00FB7740" w:rsidRPr="00156F34" w:rsidRDefault="00FB7740" w:rsidP="00293947">
      <w:pPr>
        <w:spacing w:after="240" w:line="276" w:lineRule="auto"/>
        <w:jc w:val="both"/>
        <w:rPr>
          <w:bCs/>
          <w:color w:val="000000"/>
        </w:rPr>
      </w:pP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HUKUK DERSİ</w:t>
      </w:r>
    </w:p>
    <w:p w:rsidR="00293947" w:rsidRPr="00156F34" w:rsidRDefault="006563DD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Hukuk</w:t>
      </w:r>
      <w:r w:rsidR="00293947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İŞ HUKUKU</w:t>
      </w:r>
    </w:p>
    <w:p w:rsidR="00293947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TİCARET HUKUKU</w:t>
      </w:r>
    </w:p>
    <w:p w:rsidR="006563DD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BORÇLAR HUKUKU</w:t>
      </w:r>
    </w:p>
    <w:p w:rsidR="006563DD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TÜKETİCİ HAKLARI MEVZUATI</w:t>
      </w:r>
    </w:p>
    <w:p w:rsidR="006563DD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SATIŞ SONRASI HİZMETLER</w:t>
      </w: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İŞ HUKUKU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6563DD" w:rsidRPr="00156F34">
        <w:rPr>
          <w:rFonts w:eastAsia="PMingLiU"/>
          <w:color w:val="000000"/>
        </w:rPr>
        <w:t>İş hukuku</w:t>
      </w:r>
      <w:r w:rsidRPr="00156F34">
        <w:rPr>
          <w:color w:val="000000"/>
        </w:rPr>
        <w:t xml:space="preserve"> ile ilgili bilgi ve becerilerin kazandırılması </w:t>
      </w:r>
    </w:p>
    <w:p w:rsidR="00293947" w:rsidRPr="00156F34" w:rsidRDefault="00293947" w:rsidP="00293947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İş hukukuna yön veren temel ilkeler.</w:t>
      </w:r>
    </w:p>
    <w:p w:rsidR="006563DD" w:rsidRPr="00156F34" w:rsidRDefault="006563DD" w:rsidP="00A8124E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İş hukukuna uygun olarak iş sözleşmesi.</w:t>
      </w:r>
    </w:p>
    <w:p w:rsidR="006563DD" w:rsidRPr="00156F34" w:rsidRDefault="006563DD" w:rsidP="00A8124E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İş hukukuna uygun olarak personelin özlük hakları.</w:t>
      </w:r>
    </w:p>
    <w:p w:rsidR="00293947" w:rsidRPr="00156F34" w:rsidRDefault="006563DD" w:rsidP="002939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color w:val="000000"/>
          <w:sz w:val="24"/>
          <w:szCs w:val="24"/>
        </w:rPr>
        <w:t>İş hukukunu uygular.</w:t>
      </w:r>
    </w:p>
    <w:p w:rsidR="001B4FAB" w:rsidRDefault="001B4FAB" w:rsidP="001B4FAB">
      <w:pPr>
        <w:rPr>
          <w:sz w:val="22"/>
          <w:szCs w:val="22"/>
        </w:rPr>
      </w:pPr>
    </w:p>
    <w:p w:rsidR="001B4FAB" w:rsidRDefault="002E6E4A" w:rsidP="001B4FAB">
      <w:r>
        <w:t xml:space="preserve"> </w:t>
      </w:r>
    </w:p>
    <w:p w:rsidR="001B4FAB" w:rsidRDefault="001B4FAB" w:rsidP="001B4FAB"/>
    <w:p w:rsidR="00293947" w:rsidRPr="00156F34" w:rsidRDefault="006563DD" w:rsidP="002E6E4A">
      <w:pPr>
        <w:spacing w:after="240" w:line="276" w:lineRule="auto"/>
        <w:jc w:val="both"/>
      </w:pPr>
      <w:r w:rsidRPr="00156F34">
        <w:t xml:space="preserve"> </w:t>
      </w: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TİCARET HUKUKU</w:t>
      </w:r>
    </w:p>
    <w:p w:rsidR="006563DD" w:rsidRPr="00156F34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color w:val="000000"/>
        </w:rPr>
        <w:t>Ticaret hukuku</w:t>
      </w:r>
      <w:r w:rsidRPr="00156F34">
        <w:rPr>
          <w:color w:val="000000"/>
        </w:rPr>
        <w:t xml:space="preserve"> ile ilgili bilgi ve becerilerin kazandırılması 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Ticaret hukukuna yön veren temel ilkeler.</w:t>
      </w:r>
    </w:p>
    <w:p w:rsidR="006563DD" w:rsidRPr="00156F34" w:rsidRDefault="006563DD" w:rsidP="00A8124E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Ticaret hukukuna uygun olarak ticari iş ve hükümleri.</w:t>
      </w:r>
    </w:p>
    <w:p w:rsidR="006563DD" w:rsidRPr="00156F34" w:rsidRDefault="006563DD" w:rsidP="00A8124E">
      <w:pPr>
        <w:pStyle w:val="PMaddeimi"/>
        <w:numPr>
          <w:ilvl w:val="0"/>
          <w:numId w:val="44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Ticaret hukukuna uygun olarak ticaret unvanını, markayı ve rekabetin sınırları.</w:t>
      </w:r>
    </w:p>
    <w:p w:rsidR="006563DD" w:rsidRPr="00156F34" w:rsidRDefault="006563DD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color w:val="000000"/>
          <w:sz w:val="24"/>
          <w:szCs w:val="24"/>
        </w:rPr>
        <w:t>Ticaret hukukunu uygular.</w:t>
      </w: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lastRenderedPageBreak/>
        <w:t>BORÇLAR HUKUKU</w:t>
      </w:r>
    </w:p>
    <w:p w:rsidR="006563DD" w:rsidRPr="00156F34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color w:val="000000"/>
        </w:rPr>
        <w:t>Borçlar hukuku</w:t>
      </w:r>
      <w:r w:rsidRPr="00156F34">
        <w:rPr>
          <w:color w:val="000000"/>
        </w:rPr>
        <w:t xml:space="preserve"> ile ilgili bilgi ve becerilerin kazandırılması 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mevzuatına göre borç sözleşmesinden doğan sorumluluk işlemleri.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Borçlar hukuku ve Türk Ticaret Kanunu’na göre borç sözleşmesi. 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ve Türk Ticaret Kanunu’na göre haksız fiillerden doğan borç işlemleri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ve Türk Ticaret Kanunu’na göre borç sonlandırma işlemleri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ve Türk Ticaret Kanunu’na göre borç ilişkilerinde özel durumlara ait işlemler.</w:t>
      </w:r>
    </w:p>
    <w:p w:rsidR="006563DD" w:rsidRPr="00156F34" w:rsidRDefault="006563DD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color w:val="000000"/>
          <w:sz w:val="24"/>
          <w:szCs w:val="24"/>
        </w:rPr>
        <w:t>Borçlar hukukunu uygular.</w:t>
      </w:r>
    </w:p>
    <w:p w:rsidR="001B4FAB" w:rsidRDefault="001B4FAB" w:rsidP="001B4FAB">
      <w:pPr>
        <w:rPr>
          <w:sz w:val="22"/>
          <w:szCs w:val="22"/>
        </w:rPr>
      </w:pPr>
    </w:p>
    <w:p w:rsidR="001B4FAB" w:rsidRPr="00156F34" w:rsidRDefault="001B4FAB" w:rsidP="006563DD">
      <w:pPr>
        <w:spacing w:after="240" w:line="276" w:lineRule="auto"/>
        <w:jc w:val="both"/>
        <w:rPr>
          <w:bCs/>
          <w:color w:val="000000"/>
        </w:rPr>
      </w:pP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156F34">
        <w:rPr>
          <w:b/>
          <w:bCs/>
          <w:color w:val="000000"/>
        </w:rPr>
        <w:t>TÜKETİCİ HAKLARI MEVZUATI</w:t>
      </w:r>
    </w:p>
    <w:p w:rsidR="006563DD" w:rsidRPr="00156F34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BD7E5C" w:rsidRPr="00156F34">
        <w:rPr>
          <w:rFonts w:eastAsia="PMingLiU"/>
          <w:color w:val="000000"/>
        </w:rPr>
        <w:t xml:space="preserve">Tüketici Hakları Mevzuatı </w:t>
      </w:r>
      <w:r w:rsidRPr="00156F34">
        <w:rPr>
          <w:color w:val="000000"/>
        </w:rPr>
        <w:t xml:space="preserve">ile ilgili bilgi ve becerilerin kazandırılması 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BD7E5C" w:rsidRPr="00156F34" w:rsidRDefault="00BD7E5C" w:rsidP="00A8124E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Tüketici davranışlarını etkileyen faktörler.</w:t>
      </w:r>
    </w:p>
    <w:p w:rsidR="00BD7E5C" w:rsidRPr="00156F34" w:rsidRDefault="00BD7E5C" w:rsidP="00A8124E">
      <w:pPr>
        <w:pStyle w:val="PMaddeimi"/>
        <w:numPr>
          <w:ilvl w:val="0"/>
          <w:numId w:val="46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Tüketici Haklarını Koruma Kanunu </w:t>
      </w:r>
    </w:p>
    <w:p w:rsidR="00BD7E5C" w:rsidRPr="00156F34" w:rsidRDefault="001B4FAB" w:rsidP="006563DD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Tüketici Hakları Mevzuat </w:t>
      </w:r>
      <w:r w:rsidRPr="00156F34">
        <w:rPr>
          <w:rFonts w:eastAsia="PMingLiU"/>
          <w:color w:val="000000"/>
        </w:rPr>
        <w:t>’ını</w:t>
      </w:r>
      <w:r w:rsidR="00BD7E5C" w:rsidRPr="00156F34">
        <w:rPr>
          <w:rFonts w:eastAsia="PMingLiU"/>
          <w:color w:val="000000"/>
        </w:rPr>
        <w:t xml:space="preserve"> uygular. </w:t>
      </w:r>
    </w:p>
    <w:p w:rsidR="001B4FAB" w:rsidRDefault="001B4FAB" w:rsidP="001B4FAB">
      <w:pPr>
        <w:rPr>
          <w:sz w:val="22"/>
          <w:szCs w:val="22"/>
        </w:rPr>
      </w:pPr>
    </w:p>
    <w:p w:rsidR="001B4FAB" w:rsidRPr="00156F34" w:rsidRDefault="001B4FAB" w:rsidP="006563DD">
      <w:pPr>
        <w:spacing w:after="240" w:line="276" w:lineRule="auto"/>
        <w:jc w:val="both"/>
        <w:rPr>
          <w:bCs/>
          <w:color w:val="000000"/>
        </w:rPr>
      </w:pP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156F34">
        <w:rPr>
          <w:b/>
          <w:bCs/>
          <w:color w:val="000000"/>
        </w:rPr>
        <w:t>SATIŞ SONRASI HİZMETLER</w:t>
      </w:r>
    </w:p>
    <w:p w:rsidR="006563DD" w:rsidRPr="00156F34" w:rsidRDefault="006563DD" w:rsidP="003F5D34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3F5D34" w:rsidRPr="00156F34">
        <w:rPr>
          <w:rFonts w:eastAsia="PMingLiU"/>
          <w:color w:val="000000"/>
        </w:rPr>
        <w:t xml:space="preserve">Satış sonrası tüketici hizmetleri </w:t>
      </w:r>
      <w:r w:rsidRPr="00156F34">
        <w:rPr>
          <w:color w:val="000000"/>
        </w:rPr>
        <w:t>ile ilgili bilgi ve becerilerin kazandırılması</w:t>
      </w:r>
      <w:r w:rsidR="003F5D34" w:rsidRPr="00156F34">
        <w:rPr>
          <w:color w:val="000000"/>
        </w:rPr>
        <w:t>.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3F5D34" w:rsidRPr="00156F34" w:rsidRDefault="003F5D34" w:rsidP="00A8124E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Satış öncesi ve sonrası hizmetler.</w:t>
      </w:r>
    </w:p>
    <w:p w:rsidR="003F5D34" w:rsidRPr="00156F34" w:rsidRDefault="003F5D34" w:rsidP="00A8124E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Garanti belgesi Düzenleme.</w:t>
      </w:r>
    </w:p>
    <w:p w:rsidR="00BD7E5C" w:rsidRPr="00156F34" w:rsidRDefault="00BD7E5C" w:rsidP="00BD7E5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Satış sonrası tüketici hizmetlerini yapar. </w:t>
      </w:r>
    </w:p>
    <w:p w:rsidR="001B4FAB" w:rsidRDefault="001B4FAB" w:rsidP="001B4FAB">
      <w:pPr>
        <w:rPr>
          <w:sz w:val="22"/>
          <w:szCs w:val="22"/>
        </w:rPr>
      </w:pPr>
    </w:p>
    <w:p w:rsidR="002E6E4A" w:rsidRDefault="002E6E4A" w:rsidP="006563DD">
      <w:pPr>
        <w:spacing w:after="240" w:line="276" w:lineRule="auto"/>
        <w:jc w:val="both"/>
        <w:rPr>
          <w:b/>
          <w:bCs/>
        </w:rPr>
      </w:pPr>
    </w:p>
    <w:p w:rsidR="001A6782" w:rsidRPr="00156F34" w:rsidRDefault="001A6782" w:rsidP="006563DD">
      <w:pPr>
        <w:spacing w:after="240" w:line="276" w:lineRule="auto"/>
        <w:jc w:val="both"/>
        <w:rPr>
          <w:b/>
        </w:rPr>
      </w:pPr>
      <w:r w:rsidRPr="00156F34">
        <w:rPr>
          <w:b/>
          <w:bCs/>
        </w:rPr>
        <w:t xml:space="preserve">EMLAK HİZMETLERİ </w:t>
      </w:r>
      <w:r w:rsidRPr="00156F34">
        <w:rPr>
          <w:b/>
        </w:rPr>
        <w:t>DERSİ</w:t>
      </w:r>
    </w:p>
    <w:p w:rsidR="001A6782" w:rsidRPr="00156F34" w:rsidRDefault="001A6782" w:rsidP="001A6782">
      <w:pPr>
        <w:jc w:val="both"/>
      </w:pPr>
      <w:r w:rsidRPr="00156F34">
        <w:t>Emlak Hizmetleri dersine ait modüller aşağıda sıralanmıştır.</w:t>
      </w:r>
    </w:p>
    <w:p w:rsidR="001A6782" w:rsidRPr="00156F34" w:rsidRDefault="001A6782" w:rsidP="001A6782">
      <w:pPr>
        <w:jc w:val="both"/>
      </w:pP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1. Müşteri Talepleri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2. Müşterinin Karar Süreci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lastRenderedPageBreak/>
        <w:t>3. Sözleşme Düzenleme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4. Sözleşme Sonrası İşlemler</w:t>
      </w:r>
    </w:p>
    <w:p w:rsidR="001A6782" w:rsidRPr="00156F34" w:rsidRDefault="001A6782" w:rsidP="001A6782">
      <w:pPr>
        <w:ind w:left="360"/>
        <w:jc w:val="both"/>
      </w:pPr>
    </w:p>
    <w:p w:rsidR="001A6782" w:rsidRPr="00156F34" w:rsidRDefault="001A6782" w:rsidP="001A6782">
      <w:pPr>
        <w:ind w:left="360"/>
        <w:jc w:val="both"/>
      </w:pPr>
    </w:p>
    <w:p w:rsidR="001A6782" w:rsidRPr="00156F34" w:rsidRDefault="001A6782" w:rsidP="00E72DCC">
      <w:pPr>
        <w:jc w:val="both"/>
        <w:rPr>
          <w:b/>
          <w:bCs/>
        </w:rPr>
      </w:pPr>
      <w:r w:rsidRPr="00156F34">
        <w:rPr>
          <w:b/>
          <w:bCs/>
        </w:rPr>
        <w:t>1. Müşteri Talepleri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</w:p>
    <w:p w:rsidR="001A6782" w:rsidRPr="00156F34" w:rsidRDefault="001A6782" w:rsidP="00E72DCC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E72DCC" w:rsidRPr="00156F34">
        <w:rPr>
          <w:rFonts w:eastAsia="PMingLiU"/>
          <w:color w:val="000000"/>
        </w:rPr>
        <w:t xml:space="preserve">Müşteri taleplerini toplama </w:t>
      </w:r>
      <w:r w:rsidRPr="00156F34">
        <w:rPr>
          <w:color w:val="000000"/>
        </w:rPr>
        <w:t>ile ilgili bilg</w:t>
      </w:r>
      <w:r w:rsidR="00E72DCC" w:rsidRPr="00156F34">
        <w:rPr>
          <w:color w:val="000000"/>
        </w:rPr>
        <w:t>i ve becerilerin kazandırılması.</w:t>
      </w:r>
    </w:p>
    <w:p w:rsidR="001A6782" w:rsidRPr="00156F34" w:rsidRDefault="001A6782" w:rsidP="001A6782">
      <w:pPr>
        <w:rPr>
          <w:b/>
        </w:rPr>
      </w:pPr>
      <w:r w:rsidRPr="00156F34">
        <w:rPr>
          <w:b/>
        </w:rPr>
        <w:t>KONULAR:</w:t>
      </w:r>
    </w:p>
    <w:p w:rsidR="00E72DCC" w:rsidRPr="00156F34" w:rsidRDefault="00E72DCC" w:rsidP="00E72DCC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1. Portfö</w:t>
      </w:r>
      <w:r w:rsidR="00E90F66" w:rsidRPr="00156F34">
        <w:rPr>
          <w:rFonts w:eastAsia="PMingLiU"/>
        </w:rPr>
        <w:t>y oluşturma amaçlı talep toplama</w:t>
      </w:r>
      <w:r w:rsidR="00CE74FF" w:rsidRPr="00156F34">
        <w:rPr>
          <w:rFonts w:eastAsia="PMingLiU"/>
        </w:rPr>
        <w:t>.</w:t>
      </w:r>
    </w:p>
    <w:p w:rsidR="00E72DCC" w:rsidRPr="00156F34" w:rsidRDefault="00E72DCC" w:rsidP="00E72DCC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 xml:space="preserve">2. </w:t>
      </w:r>
      <w:r w:rsidR="00E90F66" w:rsidRPr="00156F34">
        <w:rPr>
          <w:rFonts w:eastAsia="PMingLiU"/>
        </w:rPr>
        <w:t>Satış işlemlerinde talep toplama</w:t>
      </w:r>
      <w:r w:rsidR="00CE74FF" w:rsidRPr="00156F34">
        <w:rPr>
          <w:rFonts w:eastAsia="PMingLiU"/>
        </w:rPr>
        <w:t>.</w:t>
      </w:r>
    </w:p>
    <w:p w:rsidR="00E72DCC" w:rsidRPr="00156F34" w:rsidRDefault="00E72DCC" w:rsidP="00E72DCC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3. Kir</w:t>
      </w:r>
      <w:r w:rsidR="00E90F66" w:rsidRPr="00156F34">
        <w:rPr>
          <w:rFonts w:eastAsia="PMingLiU"/>
        </w:rPr>
        <w:t>alama işlemlerinde talep toplama</w:t>
      </w:r>
      <w:r w:rsidR="00CE74FF" w:rsidRPr="00156F34">
        <w:rPr>
          <w:rFonts w:eastAsia="PMingLiU"/>
        </w:rPr>
        <w:t>.</w:t>
      </w:r>
    </w:p>
    <w:p w:rsidR="003617B7" w:rsidRPr="00156F34" w:rsidRDefault="003617B7" w:rsidP="003617B7">
      <w:pPr>
        <w:spacing w:after="240" w:line="276" w:lineRule="auto"/>
        <w:contextualSpacing/>
        <w:jc w:val="both"/>
        <w:rPr>
          <w:rFonts w:eastAsia="PMingLiU"/>
          <w:color w:val="000000"/>
        </w:rPr>
      </w:pPr>
    </w:p>
    <w:p w:rsidR="00E72DCC" w:rsidRPr="00156F34" w:rsidRDefault="00E72DCC" w:rsidP="003617B7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>Müşteri taleplerini toplar.</w:t>
      </w:r>
    </w:p>
    <w:p w:rsidR="001B4FAB" w:rsidRDefault="001B4FAB" w:rsidP="001B4FAB">
      <w:pPr>
        <w:rPr>
          <w:sz w:val="22"/>
          <w:szCs w:val="22"/>
        </w:rPr>
      </w:pPr>
    </w:p>
    <w:p w:rsidR="001B4FAB" w:rsidRDefault="002E6E4A" w:rsidP="001B4FAB">
      <w:r>
        <w:t xml:space="preserve"> 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</w:p>
    <w:p w:rsidR="001A6782" w:rsidRPr="00156F34" w:rsidRDefault="001A6782" w:rsidP="0087194E">
      <w:pPr>
        <w:jc w:val="both"/>
        <w:rPr>
          <w:b/>
          <w:bCs/>
        </w:rPr>
      </w:pPr>
      <w:r w:rsidRPr="00156F34">
        <w:rPr>
          <w:b/>
          <w:bCs/>
        </w:rPr>
        <w:t>2. Müşterinin Karar Süreci</w:t>
      </w:r>
    </w:p>
    <w:p w:rsidR="0087194E" w:rsidRPr="00156F34" w:rsidRDefault="0087194E" w:rsidP="0087194E">
      <w:pPr>
        <w:jc w:val="both"/>
        <w:rPr>
          <w:b/>
          <w:bCs/>
        </w:rPr>
      </w:pPr>
    </w:p>
    <w:p w:rsidR="0087194E" w:rsidRPr="00156F34" w:rsidRDefault="0087194E" w:rsidP="0087194E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Müşterinin karar sürecine yardımcı olma </w:t>
      </w:r>
      <w:r w:rsidRPr="00156F34">
        <w:rPr>
          <w:color w:val="000000"/>
        </w:rPr>
        <w:t>ile ilgili bilgi ve becerilerin kazandırılması.</w:t>
      </w:r>
    </w:p>
    <w:p w:rsidR="0087194E" w:rsidRPr="00156F34" w:rsidRDefault="0087194E" w:rsidP="0087194E">
      <w:pPr>
        <w:rPr>
          <w:b/>
        </w:rPr>
      </w:pPr>
      <w:r w:rsidRPr="00156F34">
        <w:rPr>
          <w:b/>
        </w:rPr>
        <w:t>KONULAR: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Alım-satım işlemlerinde karar verme sürecine yardımcı olma</w:t>
      </w:r>
      <w:r w:rsidR="00CE74FF" w:rsidRPr="00156F34">
        <w:rPr>
          <w:rFonts w:eastAsia="PMingLiU"/>
        </w:rPr>
        <w:t>.</w:t>
      </w:r>
    </w:p>
    <w:p w:rsidR="0087194E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Kiralama işlemlerinde karar verme sürecine yardımcı olma</w:t>
      </w:r>
      <w:r w:rsidR="00CE74FF" w:rsidRPr="00156F34">
        <w:rPr>
          <w:rFonts w:eastAsia="PMingLiU"/>
        </w:rPr>
        <w:t>.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87194E" w:rsidRPr="00156F34" w:rsidRDefault="0087194E" w:rsidP="0087194E">
      <w:pPr>
        <w:spacing w:after="240" w:line="276" w:lineRule="auto"/>
        <w:contextualSpacing/>
        <w:jc w:val="both"/>
      </w:pPr>
      <w:r w:rsidRPr="00156F34">
        <w:t>Müşterinin karar sürecine yardımcı olur.</w:t>
      </w:r>
    </w:p>
    <w:p w:rsidR="001B4FAB" w:rsidRDefault="001B4FAB" w:rsidP="001B4FAB">
      <w:pPr>
        <w:rPr>
          <w:sz w:val="22"/>
          <w:szCs w:val="22"/>
        </w:rPr>
      </w:pPr>
    </w:p>
    <w:p w:rsidR="001B4FAB" w:rsidRDefault="002E6E4A" w:rsidP="001B4FAB">
      <w:r>
        <w:t xml:space="preserve"> </w:t>
      </w:r>
    </w:p>
    <w:p w:rsidR="001B4FAB" w:rsidRPr="00156F34" w:rsidRDefault="001B4FAB" w:rsidP="00E90F66">
      <w:pPr>
        <w:spacing w:after="240" w:line="276" w:lineRule="auto"/>
        <w:jc w:val="both"/>
        <w:rPr>
          <w:bCs/>
          <w:color w:val="000000"/>
        </w:rPr>
      </w:pP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3. Sözleşme Düzenleme</w:t>
      </w:r>
    </w:p>
    <w:p w:rsidR="00E90F66" w:rsidRPr="00156F34" w:rsidRDefault="00E90F66" w:rsidP="001A6782">
      <w:pPr>
        <w:ind w:left="360"/>
        <w:jc w:val="both"/>
        <w:rPr>
          <w:b/>
          <w:bCs/>
        </w:rPr>
      </w:pPr>
    </w:p>
    <w:p w:rsidR="00E90F66" w:rsidRPr="00156F34" w:rsidRDefault="00E90F66" w:rsidP="00E90F66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Sözleşme yapma </w:t>
      </w:r>
      <w:r w:rsidRPr="00156F34">
        <w:rPr>
          <w:color w:val="000000"/>
        </w:rPr>
        <w:t>ile ilgili bilgi ve becerilerin kazandırılması.</w:t>
      </w:r>
    </w:p>
    <w:p w:rsidR="00E90F66" w:rsidRPr="00156F34" w:rsidRDefault="00E90F66" w:rsidP="00E90F66">
      <w:pPr>
        <w:rPr>
          <w:b/>
        </w:rPr>
      </w:pPr>
      <w:r w:rsidRPr="00156F34">
        <w:rPr>
          <w:b/>
        </w:rPr>
        <w:t>KONULAR: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Kiralama sözleşmesi</w:t>
      </w:r>
      <w:r w:rsidR="00CE74FF" w:rsidRPr="00156F34">
        <w:rPr>
          <w:rFonts w:eastAsia="PMingLiU"/>
        </w:rPr>
        <w:t>.</w:t>
      </w:r>
      <w:r w:rsidRPr="00156F34">
        <w:rPr>
          <w:rFonts w:eastAsia="PMingLiU"/>
        </w:rPr>
        <w:t xml:space="preserve"> 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Alım-satım sözleşmesi</w:t>
      </w:r>
      <w:r w:rsidR="00CE74FF" w:rsidRPr="00156F34">
        <w:rPr>
          <w:rFonts w:eastAsia="PMingLiU"/>
        </w:rPr>
        <w:t>.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E90F66" w:rsidRPr="00156F34" w:rsidRDefault="00E90F66" w:rsidP="00E90F66">
      <w:pPr>
        <w:spacing w:after="240" w:line="276" w:lineRule="auto"/>
        <w:contextualSpacing/>
        <w:jc w:val="both"/>
      </w:pPr>
      <w:r w:rsidRPr="00156F34">
        <w:t>Sözleşme yapar.</w:t>
      </w:r>
    </w:p>
    <w:p w:rsidR="001B4FAB" w:rsidRDefault="001B4FAB" w:rsidP="001B4FAB">
      <w:pPr>
        <w:rPr>
          <w:sz w:val="22"/>
          <w:szCs w:val="22"/>
        </w:rPr>
      </w:pPr>
    </w:p>
    <w:p w:rsidR="001B4FAB" w:rsidRDefault="002E6E4A" w:rsidP="001B4FAB">
      <w:r>
        <w:t xml:space="preserve"> </w:t>
      </w:r>
    </w:p>
    <w:p w:rsidR="00E90F66" w:rsidRPr="00156F34" w:rsidRDefault="00E90F66" w:rsidP="001A6782">
      <w:pPr>
        <w:ind w:left="360"/>
        <w:jc w:val="both"/>
        <w:rPr>
          <w:b/>
          <w:bCs/>
        </w:rPr>
      </w:pP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4. Sözleşme Sonrası İşlemler</w:t>
      </w:r>
    </w:p>
    <w:p w:rsidR="004F5F58" w:rsidRPr="00156F34" w:rsidRDefault="004F5F58" w:rsidP="001A6782">
      <w:pPr>
        <w:ind w:left="360"/>
        <w:jc w:val="both"/>
        <w:rPr>
          <w:b/>
          <w:bCs/>
        </w:rPr>
      </w:pPr>
    </w:p>
    <w:p w:rsidR="004F5F58" w:rsidRPr="00156F34" w:rsidRDefault="004F5F58" w:rsidP="00130B63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lastRenderedPageBreak/>
        <w:t>MODÜLÜN AMACI:</w:t>
      </w:r>
      <w:r w:rsidRPr="00156F34">
        <w:t xml:space="preserve"> Bireye/Öğrenciye; </w:t>
      </w:r>
      <w:r w:rsidR="00130B63" w:rsidRPr="00156F34">
        <w:t xml:space="preserve">Sözleşme sonrası işlemleri yapma </w:t>
      </w:r>
      <w:r w:rsidRPr="00156F34">
        <w:rPr>
          <w:color w:val="000000"/>
        </w:rPr>
        <w:t>ile ilgili bilgi ve becerilerin kazandırılması.</w:t>
      </w:r>
    </w:p>
    <w:p w:rsidR="004F5F58" w:rsidRPr="00156F34" w:rsidRDefault="004F5F58" w:rsidP="004F5F58">
      <w:pPr>
        <w:rPr>
          <w:b/>
        </w:rPr>
      </w:pPr>
      <w:r w:rsidRPr="00156F34">
        <w:rPr>
          <w:b/>
        </w:rPr>
        <w:t>KONULAR: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Emlak vergisi borçları</w:t>
      </w:r>
      <w:r w:rsidR="00CE74FF" w:rsidRPr="00156F34">
        <w:rPr>
          <w:rFonts w:eastAsia="PMingLiU"/>
        </w:rPr>
        <w:t>.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2. İmar işlemleri</w:t>
      </w:r>
      <w:r w:rsidR="00CE74FF" w:rsidRPr="00156F34">
        <w:rPr>
          <w:rFonts w:eastAsia="PMingLiU"/>
        </w:rPr>
        <w:t>.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3. Emlak vergisi muafiyet belgesi</w:t>
      </w:r>
      <w:r w:rsidR="00CE74FF" w:rsidRPr="00156F34">
        <w:rPr>
          <w:rFonts w:eastAsia="PMingLiU"/>
        </w:rPr>
        <w:t>.</w:t>
      </w:r>
      <w:r w:rsidRPr="00156F34">
        <w:rPr>
          <w:rFonts w:eastAsia="PMingLiU"/>
        </w:rPr>
        <w:t xml:space="preserve"> </w:t>
      </w:r>
    </w:p>
    <w:p w:rsidR="004F5F58" w:rsidRPr="00156F34" w:rsidRDefault="00130B63" w:rsidP="00130B63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4. Veraset intikal belgeleri</w:t>
      </w:r>
      <w:r w:rsidR="00CE74FF" w:rsidRPr="00156F34">
        <w:rPr>
          <w:rFonts w:eastAsia="PMingLiU"/>
        </w:rPr>
        <w:t>.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130B63" w:rsidRPr="00156F34" w:rsidRDefault="00130B63" w:rsidP="004F5F58">
      <w:pPr>
        <w:spacing w:after="240" w:line="276" w:lineRule="auto"/>
        <w:contextualSpacing/>
        <w:jc w:val="both"/>
      </w:pPr>
      <w:r w:rsidRPr="00156F34">
        <w:t>Sözleşme sonrası işlemleri yapar.</w:t>
      </w:r>
    </w:p>
    <w:p w:rsidR="001B4FAB" w:rsidRDefault="001B4FAB" w:rsidP="001B4FAB">
      <w:pPr>
        <w:rPr>
          <w:sz w:val="22"/>
          <w:szCs w:val="22"/>
        </w:rPr>
      </w:pPr>
    </w:p>
    <w:p w:rsidR="001B4FAB" w:rsidRDefault="002E6E4A" w:rsidP="001B4FAB">
      <w:r>
        <w:t xml:space="preserve"> </w:t>
      </w:r>
    </w:p>
    <w:p w:rsidR="001B4FAB" w:rsidRDefault="001B4FAB" w:rsidP="001B4FAB"/>
    <w:p w:rsidR="004F5F58" w:rsidRPr="00156F34" w:rsidRDefault="00327E29" w:rsidP="00327E29">
      <w:pPr>
        <w:jc w:val="both"/>
        <w:rPr>
          <w:b/>
          <w:bCs/>
        </w:rPr>
      </w:pPr>
      <w:r w:rsidRPr="00156F34">
        <w:rPr>
          <w:b/>
          <w:bCs/>
        </w:rPr>
        <w:t>TAPU İŞLEMLERİ DERSİ</w:t>
      </w:r>
    </w:p>
    <w:p w:rsidR="00327E29" w:rsidRPr="00156F34" w:rsidRDefault="00327E29" w:rsidP="001A6782">
      <w:pPr>
        <w:ind w:left="360"/>
        <w:jc w:val="both"/>
        <w:rPr>
          <w:b/>
          <w:bCs/>
        </w:rPr>
      </w:pPr>
    </w:p>
    <w:p w:rsidR="00327E29" w:rsidRPr="00156F34" w:rsidRDefault="00327E29" w:rsidP="00327E29">
      <w:pPr>
        <w:jc w:val="both"/>
      </w:pPr>
      <w:r w:rsidRPr="00156F34">
        <w:t>Tapu İşlemleri</w:t>
      </w:r>
      <w:r w:rsidRPr="00156F34">
        <w:rPr>
          <w:b/>
          <w:bCs/>
        </w:rPr>
        <w:t xml:space="preserve"> </w:t>
      </w:r>
      <w:r w:rsidRPr="00156F34">
        <w:t>dersine ait modüller aşağıda sıralanmıştır.</w:t>
      </w:r>
    </w:p>
    <w:p w:rsidR="00327E29" w:rsidRPr="00156F34" w:rsidRDefault="00327E29" w:rsidP="00327E29">
      <w:pPr>
        <w:jc w:val="both"/>
      </w:pPr>
    </w:p>
    <w:p w:rsidR="00327E29" w:rsidRPr="00156F34" w:rsidRDefault="00327E29" w:rsidP="00327E29">
      <w:pPr>
        <w:ind w:left="360"/>
        <w:jc w:val="both"/>
        <w:rPr>
          <w:b/>
          <w:bCs/>
        </w:rPr>
      </w:pPr>
      <w:r w:rsidRPr="00156F34">
        <w:rPr>
          <w:b/>
          <w:bCs/>
        </w:rPr>
        <w:t>1. Tapu Sicil İşlemleri</w:t>
      </w:r>
    </w:p>
    <w:p w:rsidR="00327E29" w:rsidRPr="00156F34" w:rsidRDefault="00327E29" w:rsidP="00327E29">
      <w:pPr>
        <w:ind w:left="360"/>
        <w:jc w:val="both"/>
        <w:rPr>
          <w:b/>
          <w:bCs/>
        </w:rPr>
      </w:pPr>
      <w:r w:rsidRPr="00156F34">
        <w:rPr>
          <w:b/>
          <w:bCs/>
        </w:rPr>
        <w:t xml:space="preserve">2. Tapu İşlemleri </w:t>
      </w:r>
    </w:p>
    <w:p w:rsidR="00327E29" w:rsidRPr="00156F34" w:rsidRDefault="00327E29" w:rsidP="001A6782">
      <w:pPr>
        <w:ind w:left="360"/>
        <w:jc w:val="both"/>
        <w:rPr>
          <w:b/>
          <w:bCs/>
        </w:rPr>
      </w:pPr>
    </w:p>
    <w:p w:rsidR="00327E29" w:rsidRPr="00156F34" w:rsidRDefault="00327E29" w:rsidP="00327E29">
      <w:pPr>
        <w:jc w:val="both"/>
        <w:rPr>
          <w:b/>
          <w:bCs/>
        </w:rPr>
      </w:pPr>
      <w:r w:rsidRPr="00156F34">
        <w:rPr>
          <w:b/>
          <w:bCs/>
        </w:rPr>
        <w:t>1. Tapu Sicil İşlemleri</w:t>
      </w:r>
    </w:p>
    <w:p w:rsidR="00327E29" w:rsidRPr="00156F34" w:rsidRDefault="00327E29" w:rsidP="00327E29">
      <w:pPr>
        <w:jc w:val="both"/>
        <w:rPr>
          <w:b/>
          <w:bCs/>
        </w:rPr>
      </w:pPr>
    </w:p>
    <w:p w:rsidR="00327E29" w:rsidRPr="00156F34" w:rsidRDefault="00327E29" w:rsidP="00327E29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Tapu sicil işlemlerini yapma </w:t>
      </w:r>
      <w:r w:rsidRPr="00156F34">
        <w:rPr>
          <w:color w:val="000000"/>
        </w:rPr>
        <w:t>ile ilgili bilgi ve becerilerin kazandırılması.</w:t>
      </w:r>
    </w:p>
    <w:p w:rsidR="00327E29" w:rsidRPr="00156F34" w:rsidRDefault="00327E29" w:rsidP="00327E29">
      <w:pPr>
        <w:rPr>
          <w:b/>
        </w:rPr>
      </w:pPr>
      <w:r w:rsidRPr="00156F34">
        <w:rPr>
          <w:b/>
        </w:rPr>
        <w:t>KONULAR:</w:t>
      </w:r>
    </w:p>
    <w:p w:rsidR="00327E29" w:rsidRPr="00156F34" w:rsidRDefault="00327E29" w:rsidP="00327E29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Tapu sicil işlemleri</w:t>
      </w:r>
      <w:r w:rsidR="00CE74FF" w:rsidRPr="00156F34">
        <w:rPr>
          <w:rFonts w:eastAsia="PMingLiU"/>
        </w:rPr>
        <w:t>.</w:t>
      </w:r>
    </w:p>
    <w:p w:rsidR="00327E29" w:rsidRPr="00156F34" w:rsidRDefault="00327E29" w:rsidP="00327E29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Vekalete bağlı tapu sicil işlemleri</w:t>
      </w:r>
      <w:r w:rsidR="00CE74FF" w:rsidRPr="00156F34">
        <w:rPr>
          <w:rFonts w:eastAsia="PMingLiU"/>
        </w:rPr>
        <w:t>.</w:t>
      </w:r>
    </w:p>
    <w:p w:rsidR="00327E29" w:rsidRPr="00156F34" w:rsidRDefault="00327E29" w:rsidP="00327E29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327E29" w:rsidRPr="00156F34" w:rsidRDefault="00327E29" w:rsidP="00327E29">
      <w:pPr>
        <w:spacing w:after="240" w:line="276" w:lineRule="auto"/>
        <w:contextualSpacing/>
        <w:jc w:val="both"/>
      </w:pPr>
      <w:r w:rsidRPr="00156F34">
        <w:t>Tapu sicil işlemlerini yapar.</w:t>
      </w:r>
    </w:p>
    <w:p w:rsidR="001B4FAB" w:rsidRDefault="001B4FAB" w:rsidP="001B4FAB">
      <w:pPr>
        <w:rPr>
          <w:sz w:val="22"/>
          <w:szCs w:val="22"/>
        </w:rPr>
      </w:pPr>
    </w:p>
    <w:p w:rsidR="001B4FAB" w:rsidRDefault="002E6E4A" w:rsidP="001B4FAB">
      <w:r>
        <w:t xml:space="preserve"> </w:t>
      </w:r>
    </w:p>
    <w:p w:rsidR="00327E29" w:rsidRPr="00156F34" w:rsidRDefault="00327E29" w:rsidP="00F3790F">
      <w:pPr>
        <w:spacing w:after="240" w:line="276" w:lineRule="auto"/>
        <w:jc w:val="both"/>
        <w:rPr>
          <w:bCs/>
          <w:color w:val="000000"/>
        </w:rPr>
      </w:pPr>
    </w:p>
    <w:p w:rsidR="00327E29" w:rsidRPr="00156F34" w:rsidRDefault="00327E29" w:rsidP="00F3790F">
      <w:pPr>
        <w:jc w:val="both"/>
        <w:rPr>
          <w:b/>
          <w:bCs/>
        </w:rPr>
      </w:pPr>
      <w:r w:rsidRPr="00156F34">
        <w:rPr>
          <w:b/>
          <w:bCs/>
        </w:rPr>
        <w:t xml:space="preserve">2. Tapu İşlemleri </w:t>
      </w:r>
    </w:p>
    <w:p w:rsidR="00F3790F" w:rsidRPr="00156F34" w:rsidRDefault="00F3790F" w:rsidP="00F3790F">
      <w:pPr>
        <w:jc w:val="both"/>
        <w:rPr>
          <w:b/>
          <w:bCs/>
        </w:rPr>
      </w:pPr>
    </w:p>
    <w:p w:rsidR="00F3790F" w:rsidRPr="00156F34" w:rsidRDefault="00F3790F" w:rsidP="00F3790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Tapu işlemlerini yapma </w:t>
      </w:r>
      <w:r w:rsidRPr="00156F34">
        <w:rPr>
          <w:color w:val="000000"/>
        </w:rPr>
        <w:t>ile ilgili bilgi ve becerilerin kazandırılması.</w:t>
      </w:r>
    </w:p>
    <w:p w:rsidR="00F3790F" w:rsidRPr="00156F34" w:rsidRDefault="00F3790F" w:rsidP="00F3790F">
      <w:pPr>
        <w:rPr>
          <w:b/>
        </w:rPr>
      </w:pPr>
      <w:r w:rsidRPr="00156F34">
        <w:rPr>
          <w:b/>
        </w:rPr>
        <w:t>KONULAR: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Satış ve hibe işlemlerini mevzuata uygun yapma</w:t>
      </w:r>
      <w:r w:rsidR="00CE74FF" w:rsidRPr="00156F34">
        <w:rPr>
          <w:rFonts w:eastAsia="PMingLiU"/>
        </w:rPr>
        <w:t>.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2. İpotek, trampa ve taksim işlemlerini mevzuata uygun yapma</w:t>
      </w:r>
      <w:r w:rsidR="00CE74FF" w:rsidRPr="00156F34">
        <w:rPr>
          <w:rFonts w:eastAsia="PMingLiU"/>
        </w:rPr>
        <w:t>.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3. Kat mülkiyeti ve kat irtifakı işlemlerini mevzuata uygun yapma</w:t>
      </w:r>
      <w:r w:rsidR="00CE74FF" w:rsidRPr="00156F34">
        <w:rPr>
          <w:rFonts w:eastAsia="PMingLiU"/>
        </w:rPr>
        <w:t>.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F3790F" w:rsidRPr="00156F34" w:rsidRDefault="00F3790F" w:rsidP="00F3790F">
      <w:pPr>
        <w:spacing w:after="240" w:line="276" w:lineRule="auto"/>
        <w:contextualSpacing/>
        <w:jc w:val="both"/>
      </w:pPr>
      <w:r w:rsidRPr="00156F34">
        <w:t>Tapu işlemlerini yapar.</w:t>
      </w:r>
    </w:p>
    <w:p w:rsidR="001B4FAB" w:rsidRDefault="001B4FAB" w:rsidP="001B4FAB">
      <w:pPr>
        <w:rPr>
          <w:sz w:val="22"/>
          <w:szCs w:val="22"/>
        </w:rPr>
      </w:pPr>
    </w:p>
    <w:p w:rsidR="00C876DB" w:rsidRPr="00156F34" w:rsidRDefault="002E6E4A" w:rsidP="004E7806">
      <w:r>
        <w:t xml:space="preserve">                                                          </w:t>
      </w:r>
      <w:bookmarkStart w:id="5" w:name="_GoBack"/>
      <w:bookmarkEnd w:id="5"/>
    </w:p>
    <w:sectPr w:rsidR="00C876DB" w:rsidRPr="00156F34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B3" w:rsidRDefault="00EC73B3" w:rsidP="00517BD2">
      <w:r>
        <w:separator/>
      </w:r>
    </w:p>
  </w:endnote>
  <w:endnote w:type="continuationSeparator" w:id="0">
    <w:p w:rsidR="00EC73B3" w:rsidRDefault="00EC73B3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B3" w:rsidRDefault="00EC73B3" w:rsidP="00517BD2">
      <w:r>
        <w:separator/>
      </w:r>
    </w:p>
  </w:footnote>
  <w:footnote w:type="continuationSeparator" w:id="0">
    <w:p w:rsidR="00EC73B3" w:rsidRDefault="00EC73B3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AC"/>
    <w:multiLevelType w:val="hybridMultilevel"/>
    <w:tmpl w:val="710438F8"/>
    <w:lvl w:ilvl="0" w:tplc="F282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39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265"/>
    <w:multiLevelType w:val="hybridMultilevel"/>
    <w:tmpl w:val="30B876D8"/>
    <w:lvl w:ilvl="0" w:tplc="AFA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F24"/>
    <w:multiLevelType w:val="hybridMultilevel"/>
    <w:tmpl w:val="A45CDC2A"/>
    <w:lvl w:ilvl="0" w:tplc="5E08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F70"/>
    <w:multiLevelType w:val="hybridMultilevel"/>
    <w:tmpl w:val="12802056"/>
    <w:lvl w:ilvl="0" w:tplc="C986A1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2439D2"/>
    <w:multiLevelType w:val="hybridMultilevel"/>
    <w:tmpl w:val="B186E888"/>
    <w:lvl w:ilvl="0" w:tplc="2C3A131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EB1938"/>
    <w:multiLevelType w:val="hybridMultilevel"/>
    <w:tmpl w:val="7DC80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180E"/>
    <w:multiLevelType w:val="hybridMultilevel"/>
    <w:tmpl w:val="69DC85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6C09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71BB"/>
    <w:multiLevelType w:val="hybridMultilevel"/>
    <w:tmpl w:val="21BC868E"/>
    <w:lvl w:ilvl="0" w:tplc="757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212F"/>
    <w:multiLevelType w:val="hybridMultilevel"/>
    <w:tmpl w:val="F9582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4521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667A"/>
    <w:multiLevelType w:val="hybridMultilevel"/>
    <w:tmpl w:val="FFE80604"/>
    <w:lvl w:ilvl="0" w:tplc="1EF2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6D07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464B8"/>
    <w:multiLevelType w:val="hybridMultilevel"/>
    <w:tmpl w:val="D91A3456"/>
    <w:lvl w:ilvl="0" w:tplc="4176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6CC"/>
    <w:multiLevelType w:val="hybridMultilevel"/>
    <w:tmpl w:val="41EEB8A6"/>
    <w:lvl w:ilvl="0" w:tplc="487A0702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FF7374"/>
    <w:multiLevelType w:val="hybridMultilevel"/>
    <w:tmpl w:val="F68AB228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95D40"/>
    <w:multiLevelType w:val="hybridMultilevel"/>
    <w:tmpl w:val="BA0CE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40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F26F4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7E93"/>
    <w:multiLevelType w:val="hybridMultilevel"/>
    <w:tmpl w:val="77021C92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540F1"/>
    <w:multiLevelType w:val="hybridMultilevel"/>
    <w:tmpl w:val="42E83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97A8E"/>
    <w:multiLevelType w:val="hybridMultilevel"/>
    <w:tmpl w:val="C20A8C12"/>
    <w:lvl w:ilvl="0" w:tplc="24BC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6170"/>
    <w:multiLevelType w:val="hybridMultilevel"/>
    <w:tmpl w:val="508CA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434A4"/>
    <w:multiLevelType w:val="hybridMultilevel"/>
    <w:tmpl w:val="2ADEE838"/>
    <w:lvl w:ilvl="0" w:tplc="45D8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491A"/>
    <w:multiLevelType w:val="hybridMultilevel"/>
    <w:tmpl w:val="FBA8E9CA"/>
    <w:lvl w:ilvl="0" w:tplc="7E9CB90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C69A2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130AB"/>
    <w:multiLevelType w:val="hybridMultilevel"/>
    <w:tmpl w:val="6A0E12B4"/>
    <w:lvl w:ilvl="0" w:tplc="F94803A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3F77D8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5AA8"/>
    <w:multiLevelType w:val="hybridMultilevel"/>
    <w:tmpl w:val="13085BAE"/>
    <w:lvl w:ilvl="0" w:tplc="4F20EAFE">
      <w:start w:val="1"/>
      <w:numFmt w:val="decimal"/>
      <w:pStyle w:val="PMaddeimi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17D00"/>
    <w:multiLevelType w:val="hybridMultilevel"/>
    <w:tmpl w:val="4694F8B2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673F7F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B42A4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71C01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42403"/>
    <w:multiLevelType w:val="hybridMultilevel"/>
    <w:tmpl w:val="6A887390"/>
    <w:lvl w:ilvl="0" w:tplc="4F20EA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D111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02528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12CB9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34E8C"/>
    <w:multiLevelType w:val="hybridMultilevel"/>
    <w:tmpl w:val="93F48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6FE7"/>
    <w:multiLevelType w:val="hybridMultilevel"/>
    <w:tmpl w:val="A41C6288"/>
    <w:lvl w:ilvl="0" w:tplc="F7A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35"/>
  </w:num>
  <w:num w:numId="5">
    <w:abstractNumId w:val="47"/>
  </w:num>
  <w:num w:numId="6">
    <w:abstractNumId w:val="41"/>
  </w:num>
  <w:num w:numId="7">
    <w:abstractNumId w:val="18"/>
  </w:num>
  <w:num w:numId="8">
    <w:abstractNumId w:val="34"/>
  </w:num>
  <w:num w:numId="9">
    <w:abstractNumId w:val="29"/>
  </w:num>
  <w:num w:numId="10">
    <w:abstractNumId w:val="20"/>
  </w:num>
  <w:num w:numId="11">
    <w:abstractNumId w:val="2"/>
  </w:num>
  <w:num w:numId="12">
    <w:abstractNumId w:val="1"/>
  </w:num>
  <w:num w:numId="13">
    <w:abstractNumId w:val="21"/>
  </w:num>
  <w:num w:numId="14">
    <w:abstractNumId w:val="32"/>
  </w:num>
  <w:num w:numId="15">
    <w:abstractNumId w:val="6"/>
  </w:num>
  <w:num w:numId="16">
    <w:abstractNumId w:val="8"/>
  </w:num>
  <w:num w:numId="17">
    <w:abstractNumId w:val="19"/>
  </w:num>
  <w:num w:numId="18">
    <w:abstractNumId w:val="25"/>
  </w:num>
  <w:num w:numId="19">
    <w:abstractNumId w:val="42"/>
  </w:num>
  <w:num w:numId="20">
    <w:abstractNumId w:val="14"/>
  </w:num>
  <w:num w:numId="21">
    <w:abstractNumId w:val="10"/>
  </w:num>
  <w:num w:numId="22">
    <w:abstractNumId w:val="12"/>
  </w:num>
  <w:num w:numId="23">
    <w:abstractNumId w:val="30"/>
  </w:num>
  <w:num w:numId="24">
    <w:abstractNumId w:val="45"/>
  </w:num>
  <w:num w:numId="25">
    <w:abstractNumId w:val="23"/>
  </w:num>
  <w:num w:numId="26">
    <w:abstractNumId w:val="7"/>
  </w:num>
  <w:num w:numId="27">
    <w:abstractNumId w:val="40"/>
  </w:num>
  <w:num w:numId="28">
    <w:abstractNumId w:val="27"/>
  </w:num>
  <w:num w:numId="29">
    <w:abstractNumId w:val="0"/>
  </w:num>
  <w:num w:numId="30">
    <w:abstractNumId w:val="5"/>
  </w:num>
  <w:num w:numId="31">
    <w:abstractNumId w:val="16"/>
  </w:num>
  <w:num w:numId="32">
    <w:abstractNumId w:val="9"/>
  </w:num>
  <w:num w:numId="33">
    <w:abstractNumId w:val="46"/>
  </w:num>
  <w:num w:numId="34">
    <w:abstractNumId w:val="31"/>
  </w:num>
  <w:num w:numId="35">
    <w:abstractNumId w:val="4"/>
  </w:num>
  <w:num w:numId="36">
    <w:abstractNumId w:val="36"/>
  </w:num>
  <w:num w:numId="37">
    <w:abstractNumId w:val="3"/>
  </w:num>
  <w:num w:numId="38">
    <w:abstractNumId w:val="17"/>
  </w:num>
  <w:num w:numId="39">
    <w:abstractNumId w:val="15"/>
  </w:num>
  <w:num w:numId="40">
    <w:abstractNumId w:val="24"/>
  </w:num>
  <w:num w:numId="41">
    <w:abstractNumId w:val="22"/>
  </w:num>
  <w:num w:numId="42">
    <w:abstractNumId w:val="13"/>
  </w:num>
  <w:num w:numId="43">
    <w:abstractNumId w:val="26"/>
  </w:num>
  <w:num w:numId="44">
    <w:abstractNumId w:val="44"/>
  </w:num>
  <w:num w:numId="45">
    <w:abstractNumId w:val="38"/>
  </w:num>
  <w:num w:numId="46">
    <w:abstractNumId w:val="39"/>
  </w:num>
  <w:num w:numId="47">
    <w:abstractNumId w:val="37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42378"/>
    <w:rsid w:val="000564C2"/>
    <w:rsid w:val="000E6B0D"/>
    <w:rsid w:val="000F3186"/>
    <w:rsid w:val="00130B63"/>
    <w:rsid w:val="00156F34"/>
    <w:rsid w:val="001A6782"/>
    <w:rsid w:val="001B4FAB"/>
    <w:rsid w:val="001D37CE"/>
    <w:rsid w:val="001E006A"/>
    <w:rsid w:val="001F14D5"/>
    <w:rsid w:val="0022415E"/>
    <w:rsid w:val="0024559E"/>
    <w:rsid w:val="00270D77"/>
    <w:rsid w:val="0029017C"/>
    <w:rsid w:val="00291730"/>
    <w:rsid w:val="00293486"/>
    <w:rsid w:val="00293947"/>
    <w:rsid w:val="0029434E"/>
    <w:rsid w:val="002E409A"/>
    <w:rsid w:val="002E6E4A"/>
    <w:rsid w:val="00327E29"/>
    <w:rsid w:val="003617B7"/>
    <w:rsid w:val="003D08D3"/>
    <w:rsid w:val="003F5D34"/>
    <w:rsid w:val="00422800"/>
    <w:rsid w:val="00444393"/>
    <w:rsid w:val="00447C56"/>
    <w:rsid w:val="0048533B"/>
    <w:rsid w:val="004E6BBC"/>
    <w:rsid w:val="004E7806"/>
    <w:rsid w:val="004F5F58"/>
    <w:rsid w:val="00517BD2"/>
    <w:rsid w:val="00560522"/>
    <w:rsid w:val="00577D47"/>
    <w:rsid w:val="005A4F20"/>
    <w:rsid w:val="005F3C97"/>
    <w:rsid w:val="00642EEB"/>
    <w:rsid w:val="00654933"/>
    <w:rsid w:val="006563DD"/>
    <w:rsid w:val="006911BB"/>
    <w:rsid w:val="00693546"/>
    <w:rsid w:val="00707B68"/>
    <w:rsid w:val="00716F8A"/>
    <w:rsid w:val="00733283"/>
    <w:rsid w:val="0074516F"/>
    <w:rsid w:val="00750CAC"/>
    <w:rsid w:val="0076022F"/>
    <w:rsid w:val="007C310F"/>
    <w:rsid w:val="008110D0"/>
    <w:rsid w:val="00842301"/>
    <w:rsid w:val="00845A69"/>
    <w:rsid w:val="00853E36"/>
    <w:rsid w:val="00863C53"/>
    <w:rsid w:val="0087194E"/>
    <w:rsid w:val="008845A5"/>
    <w:rsid w:val="008B4796"/>
    <w:rsid w:val="008D3640"/>
    <w:rsid w:val="0092196C"/>
    <w:rsid w:val="009635A8"/>
    <w:rsid w:val="009A0821"/>
    <w:rsid w:val="009B7718"/>
    <w:rsid w:val="009F49C6"/>
    <w:rsid w:val="00A4787C"/>
    <w:rsid w:val="00A5103F"/>
    <w:rsid w:val="00A74D3D"/>
    <w:rsid w:val="00A8124E"/>
    <w:rsid w:val="00AA6EC7"/>
    <w:rsid w:val="00AB03F2"/>
    <w:rsid w:val="00AC6683"/>
    <w:rsid w:val="00AC7334"/>
    <w:rsid w:val="00AD2BDB"/>
    <w:rsid w:val="00AD7C29"/>
    <w:rsid w:val="00AF4747"/>
    <w:rsid w:val="00B0520B"/>
    <w:rsid w:val="00B45E2E"/>
    <w:rsid w:val="00BC57CE"/>
    <w:rsid w:val="00BD66C2"/>
    <w:rsid w:val="00BD7E5C"/>
    <w:rsid w:val="00C00452"/>
    <w:rsid w:val="00C10305"/>
    <w:rsid w:val="00C35655"/>
    <w:rsid w:val="00C40237"/>
    <w:rsid w:val="00C436FE"/>
    <w:rsid w:val="00C70027"/>
    <w:rsid w:val="00C77176"/>
    <w:rsid w:val="00C876DB"/>
    <w:rsid w:val="00CD27FF"/>
    <w:rsid w:val="00CE2A9D"/>
    <w:rsid w:val="00CE51D7"/>
    <w:rsid w:val="00CE74FF"/>
    <w:rsid w:val="00D16F95"/>
    <w:rsid w:val="00D3551C"/>
    <w:rsid w:val="00DE4286"/>
    <w:rsid w:val="00E2326F"/>
    <w:rsid w:val="00E472C2"/>
    <w:rsid w:val="00E72DCC"/>
    <w:rsid w:val="00E90F66"/>
    <w:rsid w:val="00EA5F9D"/>
    <w:rsid w:val="00EA7096"/>
    <w:rsid w:val="00EC1E09"/>
    <w:rsid w:val="00EC73B3"/>
    <w:rsid w:val="00EE2E59"/>
    <w:rsid w:val="00EF6FE7"/>
    <w:rsid w:val="00F23AF1"/>
    <w:rsid w:val="00F37186"/>
    <w:rsid w:val="00F3790F"/>
    <w:rsid w:val="00F5742D"/>
    <w:rsid w:val="00F629D2"/>
    <w:rsid w:val="00F6363F"/>
    <w:rsid w:val="00F72B99"/>
    <w:rsid w:val="00F8787A"/>
    <w:rsid w:val="00F90E3B"/>
    <w:rsid w:val="00FA2DD9"/>
    <w:rsid w:val="00FB7740"/>
    <w:rsid w:val="00FC0383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B1A"/>
  <w15:docId w15:val="{F69C1714-7875-44D5-B5A8-2E7E4AC6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  <w:style w:type="character" w:customStyle="1" w:styleId="PBalk4Char">
    <w:name w:val="ÇÖP Başlık 4 Char"/>
    <w:basedOn w:val="VarsaylanParagrafYazTipi"/>
    <w:link w:val="PBalk4"/>
    <w:rsid w:val="002E409A"/>
    <w:rPr>
      <w:rFonts w:ascii="Arial" w:eastAsia="Times New Roman" w:hAnsi="Arial" w:cs="Times New Roman"/>
      <w:b/>
      <w:sz w:val="20"/>
      <w:szCs w:val="24"/>
    </w:rPr>
  </w:style>
  <w:style w:type="paragraph" w:customStyle="1" w:styleId="Altbilgi1">
    <w:name w:val="Altbilgi1"/>
    <w:basedOn w:val="Normal"/>
    <w:uiPriority w:val="99"/>
    <w:semiHidden/>
    <w:rsid w:val="009635A8"/>
    <w:pPr>
      <w:tabs>
        <w:tab w:val="center" w:pos="4536"/>
        <w:tab w:val="right" w:pos="9072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F705-8DBF-4091-AFE0-0DC985CC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GÜLEŞ</dc:creator>
  <cp:lastModifiedBy>Metin MEKE</cp:lastModifiedBy>
  <cp:revision>27</cp:revision>
  <dcterms:created xsi:type="dcterms:W3CDTF">2021-08-19T13:54:00Z</dcterms:created>
  <dcterms:modified xsi:type="dcterms:W3CDTF">2024-01-08T10:57:00Z</dcterms:modified>
</cp:coreProperties>
</file>